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B954" w14:textId="1A0DE96A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F519039" w14:textId="77777777" w:rsidR="00940226" w:rsidRPr="004C0A65" w:rsidRDefault="00940226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F952AA3" w14:textId="32217E37" w:rsidR="002D66BA" w:rsidRPr="00435EDA" w:rsidRDefault="00272207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>ZAPYTANI</w:t>
      </w:r>
      <w:r w:rsidR="00683B1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 </w:t>
      </w:r>
      <w:r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OFERTOWE </w:t>
      </w:r>
      <w:bookmarkStart w:id="0" w:name="_Hlk119696332"/>
      <w:r w:rsidR="00435EDA" w:rsidRPr="00435ED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NR </w:t>
      </w:r>
      <w:bookmarkEnd w:id="0"/>
      <w:r w:rsidR="00C613BA" w:rsidRPr="00C613BA">
        <w:rPr>
          <w:rFonts w:asciiTheme="minorHAnsi" w:hAnsiTheme="minorHAnsi" w:cstheme="minorHAnsi"/>
          <w:b/>
          <w:bCs/>
          <w:color w:val="000000"/>
          <w:sz w:val="26"/>
          <w:szCs w:val="26"/>
        </w:rPr>
        <w:t>1/2024/</w:t>
      </w:r>
      <w:r w:rsidR="00C07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bon</w:t>
      </w:r>
      <w:r w:rsidR="00C613BA" w:rsidRPr="00C613B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C07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na cyfryzację</w:t>
      </w:r>
    </w:p>
    <w:p w14:paraId="38917293" w14:textId="77777777" w:rsidR="00940226" w:rsidRPr="00940226" w:rsidRDefault="00940226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3EE5568E" w14:textId="77777777" w:rsidR="002D66BA" w:rsidRPr="00285573" w:rsidRDefault="00272207" w:rsidP="002D66B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Nazwa </w:t>
      </w:r>
      <w:r w:rsidR="004E7746"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adres Zamawiającego</w:t>
      </w:r>
    </w:p>
    <w:p w14:paraId="26BF619D" w14:textId="77777777" w:rsidR="007829A8" w:rsidRPr="007D2E0E" w:rsidRDefault="007829A8" w:rsidP="0045419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INWEST–PRODUKT Hankowska, Godlewski, </w:t>
      </w:r>
      <w:proofErr w:type="spellStart"/>
      <w:r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>Kuryś</w:t>
      </w:r>
      <w:proofErr w:type="spellEnd"/>
      <w:r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spółka jawna</w:t>
      </w:r>
    </w:p>
    <w:p w14:paraId="22D65FD9" w14:textId="31D98832" w:rsidR="00454190" w:rsidRPr="007D2E0E" w:rsidRDefault="009A5019" w:rsidP="00454190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7D2E0E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Ul. </w:t>
      </w:r>
      <w:r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>Przędzalniana 8, 15-688 Białystok</w:t>
      </w:r>
    </w:p>
    <w:p w14:paraId="0753DCE2" w14:textId="39B60754" w:rsidR="00C613BA" w:rsidRPr="007D2E0E" w:rsidRDefault="00C613BA" w:rsidP="0045419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D2E0E"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  <w:t xml:space="preserve">NIP </w:t>
      </w:r>
      <w:r w:rsidR="00BF0DC0"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>9662089558</w:t>
      </w:r>
    </w:p>
    <w:p w14:paraId="29EF59C4" w14:textId="0EF2677B" w:rsidR="00BF0DC0" w:rsidRPr="007D2E0E" w:rsidRDefault="00BF0DC0" w:rsidP="00454190">
      <w:pPr>
        <w:rPr>
          <w:rFonts w:asciiTheme="minorHAnsi" w:hAnsiTheme="minorHAnsi" w:cstheme="minorHAnsi"/>
          <w:bCs/>
          <w:color w:val="000000"/>
          <w:sz w:val="22"/>
          <w:szCs w:val="22"/>
          <w:lang w:eastAsia="hi-IN" w:bidi="hi-IN"/>
        </w:rPr>
      </w:pPr>
      <w:r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>KRS 0000474126</w:t>
      </w:r>
    </w:p>
    <w:p w14:paraId="1A289CD4" w14:textId="2DEF0CA0" w:rsidR="007427CA" w:rsidRPr="00AD2EE0" w:rsidRDefault="00C613BA" w:rsidP="00C613BA">
      <w:pPr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</w:pPr>
      <w:r w:rsidRPr="00AD2EE0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 xml:space="preserve">Tel. </w:t>
      </w:r>
      <w:r w:rsidR="007427CA" w:rsidRPr="00AD2EE0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>537 000 723</w:t>
      </w:r>
    </w:p>
    <w:p w14:paraId="34641697" w14:textId="2DACDD2F" w:rsidR="00C613BA" w:rsidRPr="007D2E0E" w:rsidRDefault="00C613BA" w:rsidP="00C613BA">
      <w:pP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en-US" w:eastAsia="hi-IN" w:bidi="hi-IN"/>
        </w:rPr>
      </w:pPr>
      <w:r w:rsidRPr="007D2E0E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 xml:space="preserve">e-mail: </w:t>
      </w:r>
      <w:r w:rsidR="007D2E0E" w:rsidRPr="007D2E0E">
        <w:rPr>
          <w:rFonts w:asciiTheme="minorHAnsi" w:hAnsiTheme="minorHAnsi" w:cstheme="minorHAnsi"/>
          <w:bCs/>
          <w:color w:val="000000"/>
          <w:sz w:val="22"/>
          <w:szCs w:val="22"/>
          <w:lang w:val="en-US" w:eastAsia="hi-IN" w:bidi="hi-IN"/>
        </w:rPr>
        <w:t>j.kurys@inwestklima.com.pl</w:t>
      </w:r>
    </w:p>
    <w:p w14:paraId="18395AC1" w14:textId="77777777" w:rsidR="004E7746" w:rsidRPr="00285573" w:rsidRDefault="00285573" w:rsidP="004E7746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4E7746" w:rsidRPr="002855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Postanowienia ogólne</w:t>
      </w:r>
    </w:p>
    <w:p w14:paraId="3A806F84" w14:textId="67BDA306" w:rsidR="00FB7910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bookmarkStart w:id="1" w:name="_Hlk159483510"/>
      <w:r w:rsidRPr="00FB7910">
        <w:rPr>
          <w:rFonts w:asciiTheme="minorHAnsi" w:hAnsiTheme="minorHAnsi" w:cstheme="minorHAnsi"/>
          <w:color w:val="000000"/>
          <w:sz w:val="22"/>
          <w:szCs w:val="22"/>
        </w:rPr>
        <w:t>Post</w:t>
      </w:r>
      <w:r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powanie jest prowadzone </w:t>
      </w:r>
      <w:bookmarkStart w:id="2" w:name="_Hlk159450195"/>
      <w:r w:rsidR="00C613BA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w trybie </w:t>
      </w:r>
      <w:r w:rsidR="0045419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opisanym w </w:t>
      </w:r>
      <w:bookmarkStart w:id="3" w:name="_Hlk159487890"/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§7</w:t>
      </w:r>
      <w:r w:rsidR="0045419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Regulaminu powierzania grantów w ramach projektu </w:t>
      </w:r>
      <w:r w:rsidR="00D44D9D" w:rsidRPr="00FB7910">
        <w:rPr>
          <w:rFonts w:asciiTheme="minorHAnsi" w:hAnsiTheme="minorHAnsi" w:cstheme="minorHAnsi"/>
          <w:color w:val="000000"/>
          <w:sz w:val="22"/>
          <w:szCs w:val="22"/>
        </w:rPr>
        <w:t>„Bon na cyfryzacj</w:t>
      </w:r>
      <w:r w:rsidR="00D44D9D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="00D44D9D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13BA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FB7910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14.11.2023 r.</w:t>
      </w:r>
      <w:bookmarkEnd w:id="2"/>
      <w:r w:rsidR="00FB791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="00FB7910" w:rsidRPr="00FB791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B7910" w:rsidRPr="00FB7910">
        <w:rPr>
          <w:rFonts w:asciiTheme="minorHAnsi" w:hAnsiTheme="minorHAnsi" w:cstheme="minorHAnsi"/>
          <w:color w:val="000000"/>
          <w:sz w:val="22"/>
          <w:szCs w:val="22"/>
        </w:rPr>
        <w:t>kach.</w:t>
      </w:r>
      <w:bookmarkEnd w:id="1"/>
    </w:p>
    <w:bookmarkEnd w:id="3"/>
    <w:p w14:paraId="2ADCCDF1" w14:textId="79FABE77" w:rsidR="004E7746" w:rsidRPr="008D5B16" w:rsidRDefault="004E7746" w:rsidP="007D2E0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D5B16">
        <w:rPr>
          <w:rFonts w:asciiTheme="minorHAnsi" w:hAnsiTheme="minorHAnsi" w:cstheme="minorHAnsi"/>
          <w:color w:val="000000"/>
          <w:sz w:val="22"/>
          <w:szCs w:val="22"/>
        </w:rPr>
        <w:t xml:space="preserve">2. Zapytanie ofertowe zostało opublikowane </w:t>
      </w:r>
      <w:r w:rsidR="00437788" w:rsidRPr="008D5B16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</w:t>
      </w:r>
      <w:r w:rsidR="00015F17" w:rsidRPr="008D5B16">
        <w:rPr>
          <w:rFonts w:asciiTheme="minorHAnsi" w:hAnsiTheme="minorHAnsi" w:cstheme="minorHAnsi"/>
          <w:color w:val="000000"/>
          <w:sz w:val="22"/>
          <w:szCs w:val="22"/>
        </w:rPr>
        <w:t>firmy</w:t>
      </w:r>
      <w:bookmarkStart w:id="4" w:name="_Hlk159487878"/>
      <w:r w:rsidR="00015F17" w:rsidRPr="008D5B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2E0E" w:rsidRPr="008D5B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INWEST–PRODUKT Hankowska, Godlewski, </w:t>
      </w:r>
      <w:proofErr w:type="spellStart"/>
      <w:r w:rsidR="007D2E0E" w:rsidRPr="008D5B16">
        <w:rPr>
          <w:rFonts w:asciiTheme="minorHAnsi" w:eastAsiaTheme="minorHAnsi" w:hAnsiTheme="minorHAnsi" w:cstheme="minorHAnsi"/>
          <w:sz w:val="22"/>
          <w:szCs w:val="22"/>
          <w:lang w:eastAsia="en-US"/>
        </w:rPr>
        <w:t>Kuryś</w:t>
      </w:r>
      <w:proofErr w:type="spellEnd"/>
      <w:r w:rsidR="007D2E0E" w:rsidRPr="008D5B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spółka jawna</w:t>
      </w:r>
      <w:r w:rsidR="00015F17" w:rsidRPr="008D5B16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437788" w:rsidRPr="008D5B16">
        <w:rPr>
          <w:rFonts w:asciiTheme="minorHAnsi" w:hAnsiTheme="minorHAnsi" w:cstheme="minorHAnsi"/>
          <w:color w:val="000000"/>
          <w:sz w:val="22"/>
          <w:szCs w:val="22"/>
        </w:rPr>
        <w:t xml:space="preserve">od adresem </w:t>
      </w:r>
      <w:bookmarkEnd w:id="4"/>
      <w:r w:rsidR="008D5B16" w:rsidRPr="008D5B16">
        <w:rPr>
          <w:rFonts w:asciiTheme="minorHAnsi" w:hAnsiTheme="minorHAnsi" w:cstheme="minorHAnsi"/>
          <w:sz w:val="22"/>
          <w:szCs w:val="22"/>
        </w:rPr>
        <w:fldChar w:fldCharType="begin"/>
      </w:r>
      <w:r w:rsidR="008D5B16" w:rsidRPr="008D5B16">
        <w:rPr>
          <w:rFonts w:asciiTheme="minorHAnsi" w:hAnsiTheme="minorHAnsi" w:cstheme="minorHAnsi"/>
          <w:sz w:val="22"/>
          <w:szCs w:val="22"/>
        </w:rPr>
        <w:instrText>HYPERLINK "http://www.inwestprodukt.com.pl"</w:instrText>
      </w:r>
      <w:r w:rsidR="008D5B16" w:rsidRPr="008D5B16">
        <w:rPr>
          <w:rFonts w:asciiTheme="minorHAnsi" w:hAnsiTheme="minorHAnsi" w:cstheme="minorHAnsi"/>
          <w:sz w:val="22"/>
          <w:szCs w:val="22"/>
        </w:rPr>
      </w:r>
      <w:r w:rsidR="008D5B16" w:rsidRPr="008D5B16">
        <w:rPr>
          <w:rFonts w:asciiTheme="minorHAnsi" w:hAnsiTheme="minorHAnsi" w:cstheme="minorHAnsi"/>
          <w:sz w:val="22"/>
          <w:szCs w:val="22"/>
        </w:rPr>
        <w:fldChar w:fldCharType="separate"/>
      </w:r>
      <w:r w:rsidR="008D5B16" w:rsidRPr="008D5B16">
        <w:rPr>
          <w:rStyle w:val="Hipercze"/>
          <w:rFonts w:asciiTheme="minorHAnsi" w:hAnsiTheme="minorHAnsi" w:cstheme="minorHAnsi"/>
          <w:sz w:val="22"/>
          <w:szCs w:val="22"/>
        </w:rPr>
        <w:t>www.inwestprodukt.com.pl</w:t>
      </w:r>
      <w:r w:rsidR="008D5B16" w:rsidRPr="008D5B16">
        <w:rPr>
          <w:rFonts w:asciiTheme="minorHAnsi" w:hAnsiTheme="minorHAnsi" w:cstheme="minorHAnsi"/>
          <w:sz w:val="22"/>
          <w:szCs w:val="22"/>
        </w:rPr>
        <w:fldChar w:fldCharType="end"/>
      </w:r>
      <w:r w:rsidR="008D5B16" w:rsidRPr="008D5B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D558B6" w14:textId="3D0D875A" w:rsidR="004E7746" w:rsidRPr="004E7746" w:rsidRDefault="004E7746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7746">
        <w:rPr>
          <w:rFonts w:asciiTheme="minorHAnsi" w:hAnsiTheme="minorHAnsi" w:cstheme="minorHAnsi"/>
          <w:color w:val="000000"/>
          <w:sz w:val="22"/>
          <w:szCs w:val="22"/>
        </w:rPr>
        <w:t>3. Zamawiaj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cy przygotowuje i przeprowadza post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powanie o udzielenie zamówienia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w sposób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zapewniaj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cy przejrzysto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45419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zachowanie uczciwej konkurencji </w:t>
      </w:r>
      <w:r w:rsidR="00454190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równe traktowani</w:t>
      </w:r>
      <w:r w:rsidR="0045419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14EA18" w14:textId="2E1EBF4F" w:rsidR="004E7746" w:rsidRPr="003B5A5F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 Do niniejszego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powania nie stosuje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przepisów ustawy z dnia 11 wrze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nia 2019 r.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Prawo Zamówie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Publicznych zwanej dalej </w:t>
      </w:r>
      <w:r w:rsidR="004E7746" w:rsidRPr="00454190">
        <w:rPr>
          <w:rFonts w:asciiTheme="minorHAnsi" w:hAnsiTheme="minorHAnsi" w:cstheme="minorHAnsi"/>
          <w:color w:val="000000"/>
          <w:sz w:val="22"/>
          <w:szCs w:val="22"/>
        </w:rPr>
        <w:t>Ustaw</w:t>
      </w:r>
      <w:r w:rsidR="004E7746" w:rsidRPr="0045419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(Dz. U.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r.,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poz.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 xml:space="preserve"> 2019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n.zm.</w:t>
      </w:r>
      <w:r w:rsidR="007D070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W niniejszym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powaniu przepisy Ustawy stosuje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odpowiednio, o ile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>zapytanie ofertowe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zawiera odes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anie do jej uregulo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>wa</w:t>
      </w:r>
      <w:r w:rsidR="004E7746" w:rsidRPr="003B5A5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>, jak równie</w:t>
      </w:r>
      <w:r w:rsidR="004E7746" w:rsidRPr="003B5A5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 w celu usta</w:t>
      </w:r>
      <w:r w:rsidR="007D0708" w:rsidRPr="003B5A5F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enia definicji </w:t>
      </w:r>
      <w:r w:rsidR="00446456" w:rsidRPr="003B5A5F">
        <w:rPr>
          <w:rFonts w:asciiTheme="minorHAnsi" w:hAnsiTheme="minorHAnsi" w:cstheme="minorHAnsi"/>
          <w:color w:val="000000"/>
          <w:sz w:val="22"/>
          <w:szCs w:val="22"/>
        </w:rPr>
        <w:t>pojęć występujących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 w zapytaniu ofertowym.</w:t>
      </w:r>
    </w:p>
    <w:p w14:paraId="152DD73E" w14:textId="02BC1497" w:rsidR="00C65F55" w:rsidRPr="00146FEE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5A5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>. Celem post</w:t>
      </w:r>
      <w:r w:rsidR="004E7746" w:rsidRPr="003B5A5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3B5A5F">
        <w:rPr>
          <w:rFonts w:asciiTheme="minorHAnsi" w:hAnsiTheme="minorHAnsi" w:cstheme="minorHAnsi"/>
          <w:color w:val="000000"/>
          <w:sz w:val="22"/>
          <w:szCs w:val="22"/>
        </w:rPr>
        <w:t>powania jest</w:t>
      </w:r>
      <w:r w:rsidR="00FC6166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56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wybór </w:t>
      </w:r>
      <w:r w:rsidR="00342E45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Dostawcy oprogramowania </w:t>
      </w:r>
      <w:r w:rsidR="004D1B45">
        <w:rPr>
          <w:rFonts w:asciiTheme="minorHAnsi" w:hAnsiTheme="minorHAnsi" w:cstheme="minorHAnsi"/>
          <w:color w:val="000000"/>
          <w:sz w:val="22"/>
          <w:szCs w:val="22"/>
        </w:rPr>
        <w:t>branżowego CAD/CAM</w:t>
      </w:r>
      <w:r w:rsidR="00342E45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65F55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="007A2774" w:rsidRPr="003B5A5F">
        <w:rPr>
          <w:rFonts w:asciiTheme="minorHAnsi" w:hAnsiTheme="minorHAnsi" w:cstheme="minorHAnsi"/>
          <w:color w:val="000000"/>
          <w:sz w:val="22"/>
          <w:szCs w:val="22"/>
        </w:rPr>
        <w:t>us</w:t>
      </w:r>
      <w:r w:rsidR="007A2774" w:rsidRPr="003B5A5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A2774" w:rsidRPr="003B5A5F">
        <w:rPr>
          <w:rFonts w:asciiTheme="minorHAnsi" w:hAnsiTheme="minorHAnsi" w:cstheme="minorHAnsi"/>
          <w:color w:val="000000"/>
          <w:sz w:val="22"/>
          <w:szCs w:val="22"/>
        </w:rPr>
        <w:t xml:space="preserve">ugi programistycznej dotyczącej opracowania </w:t>
      </w:r>
      <w:r w:rsidR="003B5A5F" w:rsidRPr="003B5A5F">
        <w:rPr>
          <w:rFonts w:asciiTheme="minorHAnsi" w:hAnsiTheme="minorHAnsi" w:cstheme="minorHAnsi"/>
          <w:sz w:val="22"/>
          <w:szCs w:val="22"/>
        </w:rPr>
        <w:t xml:space="preserve">wtyczki do zarządzania materiałami, zintegrowanej z oprogramowaniem </w:t>
      </w:r>
      <w:r w:rsidR="004D1B45">
        <w:rPr>
          <w:rFonts w:asciiTheme="minorHAnsi" w:hAnsiTheme="minorHAnsi" w:cstheme="minorHAnsi"/>
          <w:sz w:val="22"/>
          <w:szCs w:val="22"/>
        </w:rPr>
        <w:t>CAD/CAM</w:t>
      </w:r>
      <w:r w:rsidR="003B5A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6B01" w:rsidRPr="003B5A5F">
        <w:rPr>
          <w:rFonts w:asciiTheme="minorHAnsi" w:hAnsiTheme="minorHAnsi" w:cstheme="minorHAnsi"/>
          <w:color w:val="000000"/>
          <w:sz w:val="22"/>
          <w:szCs w:val="22"/>
        </w:rPr>
        <w:t>oraz Wykonawcy usługi szkoleniowej z zakresu zwiększenia bezpieczeństwa cyfrowego.</w:t>
      </w:r>
    </w:p>
    <w:p w14:paraId="5E504784" w14:textId="77990C97" w:rsidR="004E7746" w:rsidRPr="00351520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. W niniejszym post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powaniu pod poj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ciem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y rozumie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osob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fizyczn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46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osob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albo jednostk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organizacyjn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nieposiadaj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osobowo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ci prawnej, </w:t>
      </w:r>
      <w:r w:rsidR="0044645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która 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>ubiega si</w:t>
      </w:r>
      <w:r w:rsidR="004E7746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udzielenie 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zamówien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a, z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46456" w:rsidRPr="00351520">
        <w:rPr>
          <w:rFonts w:asciiTheme="minorHAnsi" w:hAnsiTheme="minorHAnsi" w:cstheme="minorHAnsi"/>
          <w:color w:val="000000"/>
          <w:sz w:val="22"/>
          <w:szCs w:val="22"/>
        </w:rPr>
        <w:t>ofertę lub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 zawar</w:t>
      </w:r>
      <w:r w:rsidR="00347C84" w:rsidRPr="00351520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>a umow</w:t>
      </w:r>
      <w:r w:rsidR="004E7746"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351520">
        <w:rPr>
          <w:rFonts w:asciiTheme="minorHAnsi" w:hAnsiTheme="minorHAnsi" w:cstheme="minorHAnsi"/>
          <w:color w:val="000000"/>
          <w:sz w:val="22"/>
          <w:szCs w:val="22"/>
        </w:rPr>
        <w:t xml:space="preserve"> w sprawie zamówienia.</w:t>
      </w:r>
    </w:p>
    <w:p w14:paraId="48D47B8E" w14:textId="1A883337" w:rsidR="004E7746" w:rsidRPr="00351520" w:rsidRDefault="00BC556E" w:rsidP="004E774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Ilekroć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w zapytaniu ofertowym 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ub jego za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cznikach jest mowa o formie pisemnej </w:t>
      </w:r>
      <w:r w:rsidR="00446456" w:rsidRPr="00F46FC4">
        <w:rPr>
          <w:rFonts w:asciiTheme="minorHAnsi" w:hAnsiTheme="minorHAnsi" w:cstheme="minorHAnsi"/>
          <w:color w:val="000000"/>
          <w:sz w:val="22"/>
          <w:szCs w:val="22"/>
        </w:rPr>
        <w:t>należy przez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to rozumie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równie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4E7746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, o której mowa w art. 78</w:t>
      </w:r>
      <w:r w:rsidR="00DE7F0F" w:rsidRPr="00F46FC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E7F0F"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ustawy z dnia 23</w:t>
      </w:r>
      <w:r w:rsidR="000A2750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kwietnia 1964 r. - Kodeks cywilny (Dz. U. z</w:t>
      </w:r>
      <w:r w:rsidR="000A2750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746" w:rsidRPr="00F46FC4">
        <w:rPr>
          <w:rFonts w:asciiTheme="minorHAnsi" w:hAnsiTheme="minorHAnsi" w:cstheme="minorHAnsi"/>
          <w:color w:val="000000"/>
          <w:sz w:val="22"/>
          <w:szCs w:val="22"/>
        </w:rPr>
        <w:t>2O2O r. poz. L740</w:t>
      </w:r>
      <w:r w:rsidR="00347C84" w:rsidRPr="00F46FC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1A94BFF1" w14:textId="77777777" w:rsidR="00C422C7" w:rsidRPr="00351520" w:rsidRDefault="006975D6" w:rsidP="00C422C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15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</w:t>
      </w:r>
      <w:r w:rsidR="00C422C7" w:rsidRPr="003515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Warunki prowadzonego postępowania</w:t>
      </w:r>
    </w:p>
    <w:p w14:paraId="579453B8" w14:textId="77777777" w:rsidR="00C422C7" w:rsidRDefault="00C422C7" w:rsidP="00C422C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1520">
        <w:rPr>
          <w:rFonts w:asciiTheme="minorHAnsi" w:hAnsiTheme="minorHAnsi" w:cstheme="minorHAnsi"/>
          <w:color w:val="000000"/>
          <w:sz w:val="22"/>
          <w:szCs w:val="22"/>
        </w:rPr>
        <w:t>1. Post</w:t>
      </w:r>
      <w:r w:rsidRPr="0035152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51520">
        <w:rPr>
          <w:rFonts w:asciiTheme="minorHAnsi" w:hAnsiTheme="minorHAnsi" w:cstheme="minorHAnsi"/>
          <w:color w:val="000000"/>
          <w:sz w:val="22"/>
          <w:szCs w:val="22"/>
        </w:rPr>
        <w:t>powanie</w:t>
      </w:r>
      <w:r w:rsidRPr="00C422C7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prowadzi się w j</w:t>
      </w:r>
      <w:r w:rsidRPr="00C422C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422C7">
        <w:rPr>
          <w:rFonts w:asciiTheme="minorHAnsi" w:hAnsiTheme="minorHAnsi" w:cstheme="minorHAnsi"/>
          <w:color w:val="000000"/>
          <w:sz w:val="22"/>
          <w:szCs w:val="22"/>
        </w:rPr>
        <w:t>zyku polskim.</w:t>
      </w:r>
    </w:p>
    <w:p w14:paraId="705CAB82" w14:textId="3DDD1AC3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Oferta i załączniki do oferty powinny zosta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sporz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dzone przez </w:t>
      </w:r>
      <w:r w:rsidR="00435EDA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według warunków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i postanowie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zawartych w zapytaniu ofertowym.</w:t>
      </w:r>
    </w:p>
    <w:p w14:paraId="2E2C891F" w14:textId="19CA2E9A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053AA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ponosi wszelkie koszty zwi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zane z przygotowaniem i 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eniem oferty.</w:t>
      </w:r>
    </w:p>
    <w:p w14:paraId="7D953D81" w14:textId="7777777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zastrzega sobie prawo do:</w:t>
      </w:r>
    </w:p>
    <w:p w14:paraId="6165767F" w14:textId="0979913C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143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>Zmiany zapytania ofertowego przed up</w:t>
      </w:r>
      <w:r w:rsidR="00015F17"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="00015F17"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15F17"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adania ofert przewidzianego zapytaniu ofertowym. 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Zmiana zapytania ofertowego </w:t>
      </w:r>
      <w:r w:rsidR="00015F17">
        <w:rPr>
          <w:rFonts w:asciiTheme="minorHAnsi" w:hAnsiTheme="minorHAnsi" w:cstheme="minorHAnsi"/>
          <w:color w:val="000000"/>
          <w:sz w:val="22"/>
          <w:szCs w:val="22"/>
        </w:rPr>
        <w:t xml:space="preserve">następuje 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>poprzez uniewa</w:t>
      </w:r>
      <w:r w:rsidR="00015F17" w:rsidRPr="00E9642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nienie pierwotnie opublikowanego zapytania i upublicznienie nowego zapytania ofertowego z zachowaniem wszystkich warunków przewidzianych w niniejszym </w:t>
      </w:r>
      <w:r w:rsidR="00015F17">
        <w:rPr>
          <w:rFonts w:asciiTheme="minorHAnsi" w:hAnsiTheme="minorHAnsi" w:cstheme="minorHAnsi"/>
          <w:color w:val="000000"/>
          <w:sz w:val="22"/>
          <w:szCs w:val="22"/>
        </w:rPr>
        <w:t>Zapytaniu</w:t>
      </w:r>
      <w:r w:rsidR="00015F17" w:rsidRPr="00E96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7FD110" w14:textId="566A9CC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2. Uniewa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nienia zapytania ofertowego na ka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dym jego etapie bez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ponoszenia jakichkolwiek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skutków prawnych i finansowych.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unieważnić postępowanie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eli:</w:t>
      </w:r>
    </w:p>
    <w:p w14:paraId="1E840E02" w14:textId="7777777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4.2.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 nie 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ono 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adnej oferty niepodlegaj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cej odrzuceniu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B1A293C" w14:textId="16B1ADC4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.2. cena najkorzystniejszej oferty lub oferta z najni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przewy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sza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kwotę, którą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cy zamierza przeznaczy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sfinansowanie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zamówienia, chyba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że Zamawiający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 zwi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kszy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kwot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do ceny najkorzystniejszej oferty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5ACB9B7" w14:textId="2EB2F7D7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3. wyst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pi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 istotna zmiana okoliczno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ci powoduj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ca, 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prowadzenie postępowania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lub wykonanie zamówienia nie le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y w interesie 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czego 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na by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o wcze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niej przewidzie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5D6FEF" w14:textId="789D1CF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4.2.4. post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powanie obarczone jest wad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tym w 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>szczególno</w:t>
      </w:r>
      <w:r w:rsidR="00DE7F0F"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>ci wad</w:t>
      </w:r>
      <w:r w:rsidR="00DE7F0F"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E7F0F"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5F55">
        <w:rPr>
          <w:rFonts w:asciiTheme="minorHAnsi" w:hAnsiTheme="minorHAnsi" w:cstheme="minorHAnsi"/>
          <w:color w:val="000000"/>
          <w:sz w:val="22"/>
          <w:szCs w:val="22"/>
        </w:rPr>
        <w:t xml:space="preserve">niemożliwą do usunięcia lub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uniemożliwiającą zawarcie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umowy w sprawie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9BDE1F" w14:textId="77777777" w:rsidR="00C422C7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 Odrzucenia oferty, je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eli:</w:t>
      </w:r>
    </w:p>
    <w:p w14:paraId="43A50AE0" w14:textId="0F16E4BA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.3.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. zawiera ra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co nisk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w stosunku do zakresu przedmiotu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zamówienia 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co podlega ocenie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i weryfik</w:t>
      </w:r>
      <w:r w:rsidR="00DE7F0F">
        <w:rPr>
          <w:rFonts w:asciiTheme="minorHAnsi" w:hAnsiTheme="minorHAnsi" w:cstheme="minorHAnsi"/>
          <w:color w:val="000000"/>
          <w:sz w:val="22"/>
          <w:szCs w:val="22"/>
        </w:rPr>
        <w:t>acji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zgodnie z zapisami Ustawy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D9F1562" w14:textId="216006F8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4.3.2. jej tre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nie odpowiada tre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ci </w:t>
      </w:r>
      <w:r w:rsidR="0022376F">
        <w:rPr>
          <w:rFonts w:asciiTheme="minorHAnsi" w:hAnsiTheme="minorHAnsi" w:cstheme="minorHAnsi"/>
          <w:color w:val="000000"/>
          <w:sz w:val="22"/>
          <w:szCs w:val="22"/>
        </w:rPr>
        <w:t>Zapytania ofertowego, w tym jeżeli nie została podpisana lub została podpisana niezgodnie z Zapytaniem ofertowym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B041A8E" w14:textId="28A7A0DE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4.3.3. nie zawiera wszystkich wymaganych przez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cego dokumentów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77B9E23" w14:textId="5212A014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4.3.4. jej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złożenie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stanowi czyn nieuczciwej konkurencji w rozumieniu </w:t>
      </w:r>
      <w:r w:rsidR="00446456" w:rsidRPr="00B71DF2">
        <w:rPr>
          <w:rFonts w:asciiTheme="minorHAnsi" w:hAnsiTheme="minorHAnsi" w:cstheme="minorHAnsi"/>
          <w:color w:val="000000"/>
          <w:sz w:val="22"/>
          <w:szCs w:val="22"/>
        </w:rPr>
        <w:t>przepisów o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zwalczaniu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nieuczciwej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konkurencji</w:t>
      </w:r>
      <w:r w:rsidR="005F2B3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C6E9BC6" w14:textId="4E22076D" w:rsidR="00B71DF2" w:rsidRPr="00DE7F0F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7F0F">
        <w:rPr>
          <w:rFonts w:asciiTheme="minorHAnsi" w:hAnsiTheme="minorHAnsi" w:cstheme="minorHAnsi"/>
          <w:color w:val="000000"/>
          <w:sz w:val="22"/>
          <w:szCs w:val="22"/>
        </w:rPr>
        <w:t>4.3.5. zosta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>a z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ona przez </w:t>
      </w:r>
      <w:r w:rsidR="00ED4FBF" w:rsidRPr="00DE7F0F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wykluczonego z udzia</w:t>
      </w:r>
      <w:r w:rsidRPr="00DE7F0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u w </w:t>
      </w:r>
      <w:r w:rsidR="00446456" w:rsidRPr="00DE7F0F">
        <w:rPr>
          <w:rFonts w:asciiTheme="minorHAnsi" w:hAnsiTheme="minorHAnsi" w:cstheme="minorHAnsi"/>
          <w:color w:val="000000"/>
          <w:sz w:val="22"/>
          <w:szCs w:val="22"/>
        </w:rPr>
        <w:t>postępowaniu o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B3D" w:rsidRPr="00DE7F0F">
        <w:rPr>
          <w:rFonts w:asciiTheme="minorHAnsi" w:hAnsiTheme="minorHAnsi" w:cstheme="minorHAnsi"/>
          <w:color w:val="000000"/>
          <w:sz w:val="22"/>
          <w:szCs w:val="22"/>
        </w:rPr>
        <w:t>udzielenie</w:t>
      </w:r>
      <w:r w:rsidRPr="00DE7F0F">
        <w:rPr>
          <w:rFonts w:asciiTheme="minorHAnsi" w:hAnsiTheme="minorHAnsi" w:cstheme="minorHAnsi"/>
          <w:color w:val="000000"/>
          <w:sz w:val="22"/>
          <w:szCs w:val="22"/>
        </w:rPr>
        <w:t xml:space="preserve"> zamówienia.</w:t>
      </w:r>
    </w:p>
    <w:p w14:paraId="1A5AECE6" w14:textId="39AEBDBB" w:rsidR="00B71DF2" w:rsidRP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6FEE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Przedmiot zapytania </w:t>
      </w:r>
      <w:r w:rsidR="001D56E0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podzielony 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2516AD" w:rsidRPr="00DA2D8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ci szczegó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owo opisan</w:t>
      </w:r>
      <w:r w:rsidR="001D56E0" w:rsidRPr="00DA2D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poni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ej. Ka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da cz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stanowi odr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bne zamówienie, jednak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e w zwi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zku z tym, 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e poszczególne us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ugi </w:t>
      </w:r>
      <w:r w:rsidR="00A47E1B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i dostawy 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ze sob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powi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zane</w:t>
      </w:r>
      <w:r w:rsidR="00C85222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i mogą być zrealizowane przez jeden podmiot w zbliżonym okresie czasowym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lastRenderedPageBreak/>
        <w:t>wszystkie cz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ci s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obj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te jednym zapytaniem ofertowym. Wykonawca mo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e z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i mo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e mu zosta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udzielone zamówienie na 1</w:t>
      </w:r>
      <w:r w:rsidR="006F4721" w:rsidRPr="00DA2D88">
        <w:rPr>
          <w:rFonts w:asciiTheme="minorHAnsi" w:hAnsiTheme="minorHAnsi" w:cstheme="minorHAnsi"/>
          <w:color w:val="000000"/>
          <w:sz w:val="22"/>
          <w:szCs w:val="22"/>
        </w:rPr>
        <w:t>,2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 xml:space="preserve"> lub 2 cz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ci. Ka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DA2D88">
        <w:rPr>
          <w:rFonts w:asciiTheme="minorHAnsi" w:hAnsiTheme="minorHAnsi" w:cstheme="minorHAnsi"/>
          <w:color w:val="000000"/>
          <w:sz w:val="22"/>
          <w:szCs w:val="22"/>
        </w:rPr>
        <w:t>da cz</w:t>
      </w:r>
      <w:r w:rsidR="00EE6A8F" w:rsidRPr="00DA2D8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 xml:space="preserve"> podlega odr</w:t>
      </w:r>
      <w:r w:rsidR="00EE6A8F" w:rsidRPr="00EE6A8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EE6A8F">
        <w:rPr>
          <w:rFonts w:asciiTheme="minorHAnsi" w:hAnsiTheme="minorHAnsi" w:cstheme="minorHAnsi"/>
          <w:color w:val="000000"/>
          <w:sz w:val="22"/>
          <w:szCs w:val="22"/>
        </w:rPr>
        <w:t>bnej ocenie.</w:t>
      </w:r>
    </w:p>
    <w:p w14:paraId="2D3EF199" w14:textId="77777777" w:rsidR="00B71DF2" w:rsidRDefault="00B71DF2" w:rsidP="00B71D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1DF2">
        <w:rPr>
          <w:rFonts w:asciiTheme="minorHAnsi" w:hAnsiTheme="minorHAnsi" w:cstheme="minorHAnsi"/>
          <w:color w:val="000000"/>
          <w:sz w:val="22"/>
          <w:szCs w:val="22"/>
        </w:rPr>
        <w:t>6. Zamawiaj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5F2B3D" w:rsidRPr="00B71DF2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 xml:space="preserve"> dopuszcza mo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ci sk</w:t>
      </w:r>
      <w:r w:rsidRPr="00B71DF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71DF2">
        <w:rPr>
          <w:rFonts w:asciiTheme="minorHAnsi" w:hAnsiTheme="minorHAnsi" w:cstheme="minorHAnsi"/>
          <w:color w:val="000000"/>
          <w:sz w:val="22"/>
          <w:szCs w:val="22"/>
        </w:rPr>
        <w:t>adania ofert wariantowych.</w:t>
      </w:r>
    </w:p>
    <w:p w14:paraId="62C73D57" w14:textId="77777777" w:rsidR="00C24CA5" w:rsidRPr="00AD2EE0" w:rsidRDefault="00043819" w:rsidP="00C24CA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2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</w:t>
      </w:r>
      <w:r w:rsidR="00C24CA5" w:rsidRPr="00AD2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Opis przedmiotu zamówienia</w:t>
      </w:r>
    </w:p>
    <w:p w14:paraId="783B8EE7" w14:textId="22646B9A" w:rsidR="00661A36" w:rsidRPr="00AD2EE0" w:rsidRDefault="00C65F55" w:rsidP="00F454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2EE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D4FB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>Celem planowanej do zakupu us</w:t>
      </w:r>
      <w:r w:rsidR="00603BE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>ugi jest</w:t>
      </w:r>
      <w:r w:rsidR="00DA2D88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zakup i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6A8F" w:rsidRPr="00AD2EE0">
        <w:rPr>
          <w:rFonts w:asciiTheme="minorHAnsi" w:hAnsiTheme="minorHAnsi" w:cstheme="minorHAnsi"/>
          <w:color w:val="000000"/>
          <w:sz w:val="22"/>
          <w:szCs w:val="22"/>
        </w:rPr>
        <w:t>wdrożenie systemu informatycznego, umo</w:t>
      </w:r>
      <w:r w:rsidR="00EE6A8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E6A8F" w:rsidRPr="00AD2EE0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="00EE6A8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E6A8F" w:rsidRPr="00AD2EE0">
        <w:rPr>
          <w:rFonts w:asciiTheme="minorHAnsi" w:hAnsiTheme="minorHAnsi" w:cstheme="minorHAnsi"/>
          <w:color w:val="000000"/>
          <w:sz w:val="22"/>
          <w:szCs w:val="22"/>
        </w:rPr>
        <w:t>cego automatyzacj</w:t>
      </w:r>
      <w:r w:rsidR="00EE6A8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E6A8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procesu </w:t>
      </w:r>
      <w:r w:rsidR="006E0079" w:rsidRPr="00AD2EE0">
        <w:rPr>
          <w:rFonts w:asciiTheme="minorHAnsi" w:hAnsiTheme="minorHAnsi" w:cstheme="minorHAnsi"/>
          <w:color w:val="000000"/>
          <w:sz w:val="22"/>
          <w:szCs w:val="22"/>
        </w:rPr>
        <w:t>produkcyjnego wycinania elementów z blachy</w:t>
      </w:r>
      <w:r w:rsidR="00132763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- Oprogramowania CAD/CAM do </w:t>
      </w:r>
      <w:proofErr w:type="spellStart"/>
      <w:r w:rsidR="00132763" w:rsidRPr="00AD2EE0">
        <w:rPr>
          <w:rFonts w:asciiTheme="minorHAnsi" w:hAnsiTheme="minorHAnsi" w:cstheme="minorHAnsi"/>
          <w:color w:val="000000"/>
          <w:sz w:val="22"/>
          <w:szCs w:val="22"/>
        </w:rPr>
        <w:t>nestingu</w:t>
      </w:r>
      <w:proofErr w:type="spellEnd"/>
      <w:r w:rsidR="00132763" w:rsidRPr="00AD2EE0">
        <w:rPr>
          <w:rFonts w:asciiTheme="minorHAnsi" w:hAnsiTheme="minorHAnsi" w:cstheme="minorHAnsi"/>
          <w:color w:val="000000"/>
          <w:sz w:val="22"/>
          <w:szCs w:val="22"/>
        </w:rPr>
        <w:t>, optymalizacji i automatyzacji programowania kodu CNC wykrawarek wraz z wdrożeniem</w:t>
      </w:r>
      <w:r w:rsidR="00EE6A8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oraz przeprowadzeni</w:t>
      </w:r>
      <w:r w:rsidR="001D56E0" w:rsidRPr="00AD2EE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E6A8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szkolenia pracowników z zakresu zwiększenia bezpieczeństwa cyfrowego.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Zakup w/w us</w:t>
      </w:r>
      <w:r w:rsidR="00603BE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>ug s</w:t>
      </w:r>
      <w:r w:rsidR="00603BE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603BE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603BE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="00603BEF" w:rsidRPr="00AD2EE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603BEF" w:rsidRPr="00AD2EE0">
        <w:rPr>
          <w:rFonts w:asciiTheme="minorHAnsi" w:hAnsiTheme="minorHAnsi" w:cstheme="minorHAnsi"/>
          <w:color w:val="000000"/>
          <w:sz w:val="22"/>
          <w:szCs w:val="22"/>
        </w:rPr>
        <w:t>dzie realizacji takiego celu.</w:t>
      </w:r>
    </w:p>
    <w:p w14:paraId="29FA18E0" w14:textId="2A80C651" w:rsidR="00ED4FBF" w:rsidRPr="00AD2EE0" w:rsidRDefault="00661A36" w:rsidP="00ED4F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2EE0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C65F55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31B4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Zapytanie ofertowe </w:t>
      </w:r>
      <w:r w:rsidR="00C65F55" w:rsidRPr="00AD2EE0">
        <w:rPr>
          <w:rFonts w:asciiTheme="minorHAnsi" w:hAnsiTheme="minorHAnsi" w:cstheme="minorHAnsi"/>
          <w:color w:val="000000"/>
          <w:sz w:val="22"/>
          <w:szCs w:val="22"/>
        </w:rPr>
        <w:t>obejmuje</w:t>
      </w:r>
      <w:r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następujące usługi (wraz ze wskazaniem n</w:t>
      </w:r>
      <w:r w:rsidR="00ED4FBF" w:rsidRPr="00AD2EE0">
        <w:rPr>
          <w:rFonts w:asciiTheme="minorHAnsi" w:hAnsiTheme="minorHAnsi" w:cstheme="minorHAnsi"/>
          <w:color w:val="000000"/>
          <w:sz w:val="22"/>
          <w:szCs w:val="22"/>
        </w:rPr>
        <w:t>umer</w:t>
      </w:r>
      <w:r w:rsidRPr="00AD2EE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D4FB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i nazw</w:t>
      </w:r>
      <w:r w:rsidR="003531B4" w:rsidRPr="00AD2EE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D4FB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 kodu CPV</w:t>
      </w:r>
      <w:r w:rsidRPr="00AD2EE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D4FBF" w:rsidRPr="00AD2EE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699885F" w14:textId="065FEE0E" w:rsidR="005370FA" w:rsidRPr="00AD2EE0" w:rsidRDefault="005370FA" w:rsidP="005370FA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2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1 </w:t>
      </w:r>
    </w:p>
    <w:p w14:paraId="1B117224" w14:textId="5CB71692" w:rsidR="005370FA" w:rsidRPr="00AD2EE0" w:rsidRDefault="005370FA" w:rsidP="005370FA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2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zamówienia: </w:t>
      </w:r>
      <w:r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Zakup oprogramowania specjalistycznego </w:t>
      </w:r>
      <w:r w:rsidR="0096006F" w:rsidRPr="00AD2EE0">
        <w:rPr>
          <w:rFonts w:asciiTheme="minorHAnsi" w:hAnsiTheme="minorHAnsi" w:cstheme="minorHAnsi"/>
          <w:color w:val="000000"/>
          <w:sz w:val="22"/>
          <w:szCs w:val="22"/>
        </w:rPr>
        <w:t xml:space="preserve">CAD/CAM do </w:t>
      </w:r>
      <w:proofErr w:type="spellStart"/>
      <w:r w:rsidR="0096006F" w:rsidRPr="00AD2EE0">
        <w:rPr>
          <w:rFonts w:asciiTheme="minorHAnsi" w:hAnsiTheme="minorHAnsi" w:cstheme="minorHAnsi"/>
          <w:color w:val="000000"/>
          <w:sz w:val="22"/>
          <w:szCs w:val="22"/>
        </w:rPr>
        <w:t>nestingu</w:t>
      </w:r>
      <w:proofErr w:type="spellEnd"/>
      <w:r w:rsidR="0096006F" w:rsidRPr="00AD2EE0">
        <w:rPr>
          <w:rFonts w:asciiTheme="minorHAnsi" w:hAnsiTheme="minorHAnsi" w:cstheme="minorHAnsi"/>
          <w:color w:val="000000"/>
          <w:sz w:val="22"/>
          <w:szCs w:val="22"/>
        </w:rPr>
        <w:t>, optymalizacji i automatyzacji programowania kodu CNC wykrawarek</w:t>
      </w:r>
    </w:p>
    <w:p w14:paraId="486C32E4" w14:textId="05013F09" w:rsidR="00F4545D" w:rsidRPr="00AD2EE0" w:rsidRDefault="005370FA" w:rsidP="00F4545D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AD2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Kod CPV</w:t>
      </w:r>
    </w:p>
    <w:p w14:paraId="73498B06" w14:textId="49232F6F" w:rsidR="005370FA" w:rsidRPr="00AD2EE0" w:rsidRDefault="00F4545D" w:rsidP="0096006F">
      <w:pPr>
        <w:pStyle w:val="NormalnyWeb"/>
        <w:shd w:val="clear" w:color="auto" w:fill="FFFFFF"/>
        <w:autoSpaceDN w:val="0"/>
        <w:spacing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AD2EE0">
        <w:rPr>
          <w:rFonts w:ascii="Calibri" w:eastAsiaTheme="minorHAnsi" w:hAnsi="Calibri" w:cs="Calibri"/>
          <w:sz w:val="22"/>
          <w:szCs w:val="22"/>
          <w:lang w:eastAsia="en-US"/>
        </w:rPr>
        <w:t>48321100-5 System projektowania wspomaganego komputerowo (CAD)</w:t>
      </w:r>
      <w:r w:rsidRPr="00AD2EE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96006F" w:rsidRPr="00AD2EE0">
        <w:rPr>
          <w:rFonts w:ascii="Calibri" w:eastAsiaTheme="minorHAnsi" w:hAnsi="Calibri" w:cs="Calibri"/>
          <w:sz w:val="22"/>
          <w:szCs w:val="22"/>
          <w:lang w:eastAsia="en-US"/>
        </w:rPr>
        <w:t>48323000-8 Pakiety oprogramowania do produkcji wspomaganej komputerowo (CAM)</w:t>
      </w:r>
      <w:r w:rsidR="005370FA" w:rsidRPr="00AD2EE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7676C93" w14:textId="77777777" w:rsidR="005370FA" w:rsidRPr="00AD2EE0" w:rsidRDefault="005370FA" w:rsidP="005370FA">
      <w:pPr>
        <w:pStyle w:val="NormalnyWeb"/>
        <w:shd w:val="clear" w:color="auto" w:fill="FFFFFF"/>
        <w:autoSpaceDN w:val="0"/>
        <w:spacing w:before="240" w:beforeAutospacing="0" w:after="200" w:afterAutospacing="0" w:line="276" w:lineRule="auto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AD2EE0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Szczegółowy opis przedmiotu zamówienia </w:t>
      </w:r>
    </w:p>
    <w:p w14:paraId="00C025BD" w14:textId="51FF5A09" w:rsidR="00C54519" w:rsidRPr="00AD2EE0" w:rsidRDefault="005370FA" w:rsidP="00C54519">
      <w:pPr>
        <w:jc w:val="both"/>
      </w:pPr>
      <w:r w:rsidRPr="00AD2EE0">
        <w:rPr>
          <w:rFonts w:asciiTheme="minorHAnsi" w:eastAsia="DejaVuSans" w:hAnsiTheme="minorHAnsi" w:cstheme="minorHAnsi"/>
          <w:sz w:val="22"/>
          <w:szCs w:val="22"/>
        </w:rPr>
        <w:t xml:space="preserve">Zamówienie obejmuje zakup </w:t>
      </w:r>
      <w:r w:rsidR="00C54519" w:rsidRPr="00AD2EE0">
        <w:rPr>
          <w:rFonts w:asciiTheme="minorHAnsi" w:eastAsia="DejaVuSans" w:hAnsiTheme="minorHAnsi" w:cstheme="minorHAnsi"/>
          <w:sz w:val="22"/>
          <w:szCs w:val="22"/>
        </w:rPr>
        <w:t>oprogramowania</w:t>
      </w:r>
      <w:r w:rsidR="001522EE" w:rsidRPr="00AD2EE0">
        <w:rPr>
          <w:rFonts w:asciiTheme="minorHAnsi" w:eastAsia="DejaVuSans" w:hAnsiTheme="minorHAnsi" w:cstheme="minorHAnsi"/>
          <w:sz w:val="22"/>
          <w:szCs w:val="22"/>
        </w:rPr>
        <w:t xml:space="preserve"> specjalistycznego CAD/CAM do </w:t>
      </w:r>
      <w:proofErr w:type="spellStart"/>
      <w:r w:rsidR="001522EE" w:rsidRPr="00AD2EE0">
        <w:rPr>
          <w:rFonts w:asciiTheme="minorHAnsi" w:eastAsia="DejaVuSans" w:hAnsiTheme="minorHAnsi" w:cstheme="minorHAnsi"/>
          <w:sz w:val="22"/>
          <w:szCs w:val="22"/>
        </w:rPr>
        <w:t>nestingu</w:t>
      </w:r>
      <w:proofErr w:type="spellEnd"/>
      <w:r w:rsidR="001522EE" w:rsidRPr="00AD2EE0">
        <w:rPr>
          <w:rFonts w:asciiTheme="minorHAnsi" w:eastAsia="DejaVuSans" w:hAnsiTheme="minorHAnsi" w:cstheme="minorHAnsi"/>
          <w:sz w:val="22"/>
          <w:szCs w:val="22"/>
        </w:rPr>
        <w:t>, optymalizacji i automatyzacji programowania kodu CNC wykrawarek</w:t>
      </w:r>
      <w:r w:rsidR="00C54519" w:rsidRPr="00AD2EE0">
        <w:rPr>
          <w:rFonts w:asciiTheme="minorHAnsi" w:eastAsia="DejaVuSans" w:hAnsiTheme="minorHAnsi" w:cstheme="minorHAnsi"/>
          <w:sz w:val="22"/>
          <w:szCs w:val="22"/>
        </w:rPr>
        <w:t xml:space="preserve"> - Kompleksowego systemu do wycinania elementów z blachy oferującego zaawansowane rozwiązania znacząco usprawniające proces produkcyjny. Dzięki możliwości generowania plików wykonywalnych zgodnych z różnymi maszynami wycinającymi, importowaniu plików detali z programu CAD oraz wykorzystaniu algorytmu </w:t>
      </w:r>
      <w:proofErr w:type="spellStart"/>
      <w:r w:rsidR="00C54519" w:rsidRPr="00AD2EE0">
        <w:rPr>
          <w:rFonts w:asciiTheme="minorHAnsi" w:eastAsia="DejaVuSans" w:hAnsiTheme="minorHAnsi" w:cstheme="minorHAnsi"/>
          <w:sz w:val="22"/>
          <w:szCs w:val="22"/>
        </w:rPr>
        <w:t>nesting</w:t>
      </w:r>
      <w:proofErr w:type="spellEnd"/>
      <w:r w:rsidR="00C54519" w:rsidRPr="00AD2EE0">
        <w:rPr>
          <w:rFonts w:asciiTheme="minorHAnsi" w:eastAsia="DejaVuSans" w:hAnsiTheme="minorHAnsi" w:cstheme="minorHAnsi"/>
          <w:sz w:val="22"/>
          <w:szCs w:val="22"/>
        </w:rPr>
        <w:t xml:space="preserve"> do optymalizacji rozmieszczenia elementów na arkuszu blachy, oprogramowanie ma zapewniać efektywne zarządzanie produkcją i odpowiednią optymalizację kosztów.</w:t>
      </w:r>
    </w:p>
    <w:p w14:paraId="05BD25F0" w14:textId="025E4853" w:rsidR="005370FA" w:rsidRPr="00AD2EE0" w:rsidRDefault="005370FA" w:rsidP="005370FA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44651632" w14:textId="77777777" w:rsidR="005370FA" w:rsidRPr="00AD2EE0" w:rsidRDefault="005370FA" w:rsidP="005370FA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751143DE" w14:textId="77777777" w:rsidR="005370FA" w:rsidRPr="00AD2EE0" w:rsidRDefault="005370FA" w:rsidP="005370FA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AD2EE0">
        <w:rPr>
          <w:rFonts w:asciiTheme="minorHAnsi" w:eastAsia="DejaVuSans" w:hAnsiTheme="minorHAnsi" w:cstheme="minorHAnsi"/>
          <w:sz w:val="22"/>
          <w:szCs w:val="22"/>
        </w:rPr>
        <w:t>Oprogramowanie powinno charakteryzowa</w:t>
      </w:r>
      <w:r w:rsidRPr="00AD2EE0">
        <w:rPr>
          <w:rFonts w:asciiTheme="minorHAnsi" w:eastAsia="DejaVuSans" w:hAnsiTheme="minorHAnsi" w:cstheme="minorHAnsi" w:hint="eastAsia"/>
          <w:sz w:val="22"/>
          <w:szCs w:val="22"/>
        </w:rPr>
        <w:t>ł</w:t>
      </w:r>
      <w:r w:rsidRPr="00AD2EE0">
        <w:rPr>
          <w:rFonts w:asciiTheme="minorHAnsi" w:eastAsia="DejaVuSans" w:hAnsiTheme="minorHAnsi" w:cstheme="minorHAnsi"/>
          <w:sz w:val="22"/>
          <w:szCs w:val="22"/>
        </w:rPr>
        <w:t>o si</w:t>
      </w:r>
      <w:r w:rsidRPr="00AD2EE0">
        <w:rPr>
          <w:rFonts w:asciiTheme="minorHAnsi" w:eastAsia="DejaVuSans" w:hAnsiTheme="minorHAnsi" w:cstheme="minorHAnsi" w:hint="eastAsia"/>
          <w:sz w:val="22"/>
          <w:szCs w:val="22"/>
        </w:rPr>
        <w:t>ę</w:t>
      </w:r>
      <w:r w:rsidRPr="00AD2EE0">
        <w:rPr>
          <w:rFonts w:asciiTheme="minorHAnsi" w:eastAsia="DejaVuSans" w:hAnsiTheme="minorHAnsi" w:cstheme="minorHAnsi"/>
          <w:sz w:val="22"/>
          <w:szCs w:val="22"/>
        </w:rPr>
        <w:t xml:space="preserve"> nast</w:t>
      </w:r>
      <w:r w:rsidRPr="00AD2EE0">
        <w:rPr>
          <w:rFonts w:asciiTheme="minorHAnsi" w:eastAsia="DejaVuSans" w:hAnsiTheme="minorHAnsi" w:cstheme="minorHAnsi" w:hint="eastAsia"/>
          <w:sz w:val="22"/>
          <w:szCs w:val="22"/>
        </w:rPr>
        <w:t>ę</w:t>
      </w:r>
      <w:r w:rsidRPr="00AD2EE0">
        <w:rPr>
          <w:rFonts w:asciiTheme="minorHAnsi" w:eastAsia="DejaVuSans" w:hAnsiTheme="minorHAnsi" w:cstheme="minorHAnsi"/>
          <w:sz w:val="22"/>
          <w:szCs w:val="22"/>
        </w:rPr>
        <w:t>puj</w:t>
      </w:r>
      <w:r w:rsidRPr="00AD2EE0">
        <w:rPr>
          <w:rFonts w:asciiTheme="minorHAnsi" w:eastAsia="DejaVuSans" w:hAnsiTheme="minorHAnsi" w:cstheme="minorHAnsi" w:hint="eastAsia"/>
          <w:sz w:val="22"/>
          <w:szCs w:val="22"/>
        </w:rPr>
        <w:t>ą</w:t>
      </w:r>
      <w:r w:rsidRPr="00AD2EE0">
        <w:rPr>
          <w:rFonts w:asciiTheme="minorHAnsi" w:eastAsia="DejaVuSans" w:hAnsiTheme="minorHAnsi" w:cstheme="minorHAnsi"/>
          <w:sz w:val="22"/>
          <w:szCs w:val="22"/>
        </w:rPr>
        <w:t>cymi wymaganiami funkcjonalnymi i niefunkcjonalnymi:</w:t>
      </w:r>
    </w:p>
    <w:p w14:paraId="7F6291A0" w14:textId="77777777" w:rsidR="0004208D" w:rsidRPr="00AD2EE0" w:rsidRDefault="0004208D" w:rsidP="005370FA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2939677B" w14:textId="77777777" w:rsidR="003D51D1" w:rsidRPr="00AD2EE0" w:rsidRDefault="003D51D1" w:rsidP="003D51D1">
      <w:pPr>
        <w:rPr>
          <w:rFonts w:asciiTheme="minorHAnsi" w:hAnsiTheme="minorHAnsi" w:cstheme="minorHAnsi"/>
          <w:sz w:val="22"/>
          <w:szCs w:val="22"/>
        </w:rPr>
      </w:pPr>
      <w:r w:rsidRPr="00AD2EE0">
        <w:rPr>
          <w:rFonts w:asciiTheme="minorHAnsi" w:hAnsiTheme="minorHAnsi" w:cstheme="minorHAnsi"/>
          <w:color w:val="000000" w:themeColor="text1"/>
          <w:sz w:val="22"/>
          <w:szCs w:val="22"/>
        </w:rPr>
        <w:t>Wymagania</w:t>
      </w:r>
      <w:r w:rsidRPr="00AD2EE0">
        <w:rPr>
          <w:rFonts w:asciiTheme="minorHAnsi" w:hAnsiTheme="minorHAnsi" w:cstheme="minorHAnsi"/>
          <w:sz w:val="22"/>
          <w:szCs w:val="22"/>
        </w:rPr>
        <w:t xml:space="preserve"> </w:t>
      </w:r>
      <w:r w:rsidRPr="00AD2EE0">
        <w:rPr>
          <w:rFonts w:asciiTheme="minorHAnsi" w:hAnsiTheme="minorHAnsi" w:cstheme="minorHAnsi"/>
          <w:color w:val="000000" w:themeColor="text1"/>
          <w:sz w:val="22"/>
          <w:szCs w:val="22"/>
        </w:rPr>
        <w:t>Funkcjonalne</w:t>
      </w:r>
    </w:p>
    <w:p w14:paraId="1A43AAC2" w14:textId="3FE2568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>Oprogramowanie powinno umożliwiać wygenerowanie pliku wykonywalnego, który powinien być kompatybilny z maszynami wycinającymi elementy z blachy.</w:t>
      </w:r>
    </w:p>
    <w:p w14:paraId="30FA9C7C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 xml:space="preserve">Oprogramowanie powinno umożliwiać import pliku zawierającego detale wycinania z programu CAD w formatach DXF lub DWG. </w:t>
      </w:r>
    </w:p>
    <w:p w14:paraId="195209E1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>Oprogramowanie powinno wykorzystywać zaimportowane pliki do dalszej obróbki i do generowanie pliku wykonywalnego.</w:t>
      </w:r>
    </w:p>
    <w:p w14:paraId="7B51C57E" w14:textId="4C6CAD9E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lastRenderedPageBreak/>
        <w:t xml:space="preserve">Oprogramowanie powinno udostępniać </w:t>
      </w:r>
      <w:proofErr w:type="spellStart"/>
      <w:r w:rsidRPr="00AD2EE0">
        <w:rPr>
          <w:rFonts w:cstheme="minorHAnsi"/>
        </w:rPr>
        <w:t>funckjonalność</w:t>
      </w:r>
      <w:proofErr w:type="spellEnd"/>
      <w:r w:rsidRPr="00AD2EE0">
        <w:rPr>
          <w:rFonts w:cstheme="minorHAnsi"/>
        </w:rPr>
        <w:t xml:space="preserve"> algorytmu pozwalającego na optymalizację rozmieszczenia elementów na arkuszu blachy (</w:t>
      </w:r>
      <w:proofErr w:type="spellStart"/>
      <w:r w:rsidRPr="00AD2EE0">
        <w:rPr>
          <w:rFonts w:cstheme="minorHAnsi"/>
        </w:rPr>
        <w:t>netsing</w:t>
      </w:r>
      <w:proofErr w:type="spellEnd"/>
      <w:r w:rsidRPr="00AD2EE0">
        <w:rPr>
          <w:rFonts w:cstheme="minorHAnsi"/>
        </w:rPr>
        <w:t>), pozwalającego na optymalne zużycie materiałów i obniżenie kosztów.</w:t>
      </w:r>
    </w:p>
    <w:p w14:paraId="0B125AED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 xml:space="preserve">Algorytm </w:t>
      </w:r>
      <w:proofErr w:type="spellStart"/>
      <w:r w:rsidRPr="00AD2EE0">
        <w:rPr>
          <w:rFonts w:cstheme="minorHAnsi"/>
        </w:rPr>
        <w:t>nestingu</w:t>
      </w:r>
      <w:proofErr w:type="spellEnd"/>
      <w:r w:rsidRPr="00AD2EE0">
        <w:rPr>
          <w:rFonts w:cstheme="minorHAnsi"/>
        </w:rPr>
        <w:t xml:space="preserve"> powinien być zoptymalizowany pod kątem różnych kształtów i rozmiarów elementów.</w:t>
      </w:r>
    </w:p>
    <w:p w14:paraId="5A36FC28" w14:textId="32D0DD13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 xml:space="preserve">Oprogramowanie powinno umożliwiać użytkownikowi zmianę parametrów </w:t>
      </w:r>
      <w:proofErr w:type="spellStart"/>
      <w:r w:rsidRPr="00AD2EE0">
        <w:rPr>
          <w:rFonts w:cstheme="minorHAnsi"/>
        </w:rPr>
        <w:t>wyciniana</w:t>
      </w:r>
      <w:proofErr w:type="spellEnd"/>
      <w:r w:rsidRPr="00AD2EE0">
        <w:rPr>
          <w:rFonts w:cstheme="minorHAnsi"/>
        </w:rPr>
        <w:t xml:space="preserve"> w zależności od grubości blachy lub innych specyfikacji materiału.</w:t>
      </w:r>
    </w:p>
    <w:p w14:paraId="0A745E01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 xml:space="preserve">Oprogramowanie na podstawie zaimportowanych plików CAD, parametrów wycinania i optymalnego algorytmu </w:t>
      </w:r>
      <w:proofErr w:type="spellStart"/>
      <w:r w:rsidRPr="00AD2EE0">
        <w:rPr>
          <w:rFonts w:cstheme="minorHAnsi"/>
        </w:rPr>
        <w:t>nestingu</w:t>
      </w:r>
      <w:proofErr w:type="spellEnd"/>
      <w:r w:rsidRPr="00AD2EE0">
        <w:rPr>
          <w:rFonts w:cstheme="minorHAnsi"/>
        </w:rPr>
        <w:t xml:space="preserve"> powinno generować plik wykonalny.</w:t>
      </w:r>
    </w:p>
    <w:p w14:paraId="2D470D2D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>Plik powinien być wygenerowany z odpowiednim rozszerzeniem, aby mógł zostać zaimportowany do maszyny wycinającej.</w:t>
      </w:r>
    </w:p>
    <w:p w14:paraId="19D155C3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>Plik powinien zawierać wszystkie niezbędne informacje i parametry tak, aby po zaimportowaniu maszyna mogła kompletnie wykonać wycinanie.</w:t>
      </w:r>
    </w:p>
    <w:p w14:paraId="0ED3C839" w14:textId="77777777" w:rsidR="003D51D1" w:rsidRPr="00AD2EE0" w:rsidRDefault="003D51D1" w:rsidP="003D51D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D2EE0">
        <w:rPr>
          <w:rFonts w:cstheme="minorHAnsi"/>
        </w:rPr>
        <w:t>Oprogramowanie powinno umożliwiać wygenerowanie pliku wykonywalnego w odpowiedniej specyfikacji w zależności od wybranej maszyny (ploter, laser, wykrawarka)</w:t>
      </w:r>
    </w:p>
    <w:p w14:paraId="6DB4F6E4" w14:textId="77777777" w:rsidR="003D51D1" w:rsidRPr="00AD2EE0" w:rsidRDefault="003D51D1" w:rsidP="003D51D1">
      <w:pPr>
        <w:rPr>
          <w:rFonts w:asciiTheme="minorHAnsi" w:hAnsiTheme="minorHAnsi" w:cstheme="minorHAnsi"/>
          <w:sz w:val="22"/>
          <w:szCs w:val="22"/>
        </w:rPr>
      </w:pPr>
    </w:p>
    <w:p w14:paraId="52706DE8" w14:textId="77777777" w:rsidR="003D51D1" w:rsidRPr="00AD2EE0" w:rsidRDefault="003D51D1" w:rsidP="003D51D1">
      <w:pPr>
        <w:rPr>
          <w:rFonts w:asciiTheme="minorHAnsi" w:hAnsiTheme="minorHAnsi" w:cstheme="minorHAnsi"/>
          <w:sz w:val="22"/>
          <w:szCs w:val="22"/>
        </w:rPr>
      </w:pPr>
    </w:p>
    <w:p w14:paraId="3E353878" w14:textId="77777777" w:rsidR="003D51D1" w:rsidRPr="00AD2EE0" w:rsidRDefault="003D51D1" w:rsidP="003D51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EE0">
        <w:rPr>
          <w:rFonts w:asciiTheme="minorHAnsi" w:hAnsiTheme="minorHAnsi" w:cstheme="minorHAnsi"/>
          <w:color w:val="000000" w:themeColor="text1"/>
          <w:sz w:val="22"/>
          <w:szCs w:val="22"/>
        </w:rPr>
        <w:t>Wymagania Niefunkcjonalne</w:t>
      </w:r>
    </w:p>
    <w:p w14:paraId="1AC42F9C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AD2EE0">
        <w:rPr>
          <w:rFonts w:cstheme="minorHAnsi"/>
        </w:rPr>
        <w:t>Oprogramowanie powinno umożliwiać integrację i zarządzanie maszynami laserową, ploterem oraz wykrawarką z jednego interfejsu co umożliwi obsługę wszystkich maszyn z jednego miejsca i przyczyni się do usprawnienia procesu produkcyjnego.</w:t>
      </w:r>
    </w:p>
    <w:p w14:paraId="7363293E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AD2EE0">
        <w:rPr>
          <w:rFonts w:cstheme="minorHAnsi"/>
        </w:rPr>
        <w:t xml:space="preserve">Oprogramowanie powinno działać sprawnie nawet przy dużej ilości danych oraz złożonych operacjach obliczeniowych, takich jak optymalizacja </w:t>
      </w:r>
      <w:proofErr w:type="spellStart"/>
      <w:r w:rsidRPr="00AD2EE0">
        <w:rPr>
          <w:rFonts w:cstheme="minorHAnsi"/>
        </w:rPr>
        <w:t>nesting</w:t>
      </w:r>
      <w:proofErr w:type="spellEnd"/>
      <w:r w:rsidRPr="00AD2EE0">
        <w:rPr>
          <w:rFonts w:cstheme="minorHAnsi"/>
        </w:rPr>
        <w:t>.</w:t>
      </w:r>
    </w:p>
    <w:p w14:paraId="3E322ADB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AD2EE0">
        <w:rPr>
          <w:rFonts w:cstheme="minorHAnsi"/>
        </w:rPr>
        <w:t>Oprogramowanie powinno zapewniać bezpieczne przechowywanie danych projektowych oraz parametrów wycinania.</w:t>
      </w:r>
    </w:p>
    <w:p w14:paraId="25A2ECCD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AD2EE0">
        <w:rPr>
          <w:rFonts w:cstheme="minorHAnsi"/>
        </w:rPr>
        <w:t>Interfejs użytkownika powinien być intuicyjny i łatwy w obsłudze, aby użytkownicy mogli efektywnie korzystać z oprogramowania.</w:t>
      </w:r>
    </w:p>
    <w:p w14:paraId="766334C2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rPr>
          <w:rFonts w:cstheme="minorHAnsi"/>
        </w:rPr>
      </w:pPr>
      <w:r w:rsidRPr="00AD2EE0">
        <w:rPr>
          <w:rFonts w:cstheme="minorHAnsi"/>
        </w:rPr>
        <w:t>Oprogramowanie powinno być łatwo skalowalne, umożliwiając dostosowanie do rosnących potrzeb firmy oraz zmieniających się wymagań produkcji.</w:t>
      </w:r>
    </w:p>
    <w:p w14:paraId="56EBF0D5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ind w:right="-20"/>
        <w:rPr>
          <w:rFonts w:cstheme="minorHAnsi"/>
        </w:rPr>
      </w:pPr>
      <w:r w:rsidRPr="00AD2EE0">
        <w:rPr>
          <w:rFonts w:cstheme="minorHAnsi"/>
        </w:rPr>
        <w:t>Oprogramowanie powinno być zgodne z odpowiednimi regulacjami i normami branżowymi, zapewniając bezpieczeństwo użytkowników oraz jakość wyprodukowanych elementów.</w:t>
      </w:r>
    </w:p>
    <w:p w14:paraId="34830D0C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ind w:right="-20"/>
        <w:rPr>
          <w:rFonts w:cstheme="minorHAnsi"/>
        </w:rPr>
      </w:pPr>
      <w:r w:rsidRPr="00AD2EE0">
        <w:rPr>
          <w:rFonts w:cstheme="minorHAnsi"/>
        </w:rPr>
        <w:t>System powinien być stabilny i niezawodny, minimalizując ryzyko awarii oraz utraty danych w trakcie pracy.</w:t>
      </w:r>
    </w:p>
    <w:p w14:paraId="0F1FFFD7" w14:textId="77777777" w:rsidR="003D51D1" w:rsidRPr="00AD2EE0" w:rsidRDefault="003D51D1" w:rsidP="003D51D1">
      <w:pPr>
        <w:pStyle w:val="Akapitzlist"/>
        <w:numPr>
          <w:ilvl w:val="0"/>
          <w:numId w:val="11"/>
        </w:numPr>
        <w:spacing w:after="0"/>
        <w:ind w:right="-20"/>
        <w:rPr>
          <w:rFonts w:cstheme="minorHAnsi"/>
        </w:rPr>
      </w:pPr>
      <w:r w:rsidRPr="00AD2EE0">
        <w:rPr>
          <w:rFonts w:cstheme="minorHAnsi"/>
        </w:rPr>
        <w:t>System powinien cechować się wysoką wydajnością, minimalizując opóźnienia i czasy odpowiedzi, co przyczynia się do zwiększenia produktywności pracowników.</w:t>
      </w:r>
    </w:p>
    <w:p w14:paraId="6D2092BE" w14:textId="1B00F768" w:rsidR="0004208D" w:rsidRPr="00AD2EE0" w:rsidRDefault="003D51D1" w:rsidP="003D51D1">
      <w:pPr>
        <w:pStyle w:val="Akapitzlist"/>
        <w:numPr>
          <w:ilvl w:val="0"/>
          <w:numId w:val="11"/>
        </w:numPr>
        <w:spacing w:after="0"/>
        <w:ind w:right="-20"/>
        <w:rPr>
          <w:rFonts w:cstheme="minorHAnsi"/>
        </w:rPr>
      </w:pPr>
      <w:r w:rsidRPr="00AD2EE0">
        <w:rPr>
          <w:rFonts w:cstheme="minorHAnsi"/>
        </w:rPr>
        <w:t>Oprogramowanie powinno być kompatybilne z różnymi systemami operacyjnymi i zapewniać pełną funkcjonalność i wydajność niezależnie od wybranego systemu.</w:t>
      </w:r>
    </w:p>
    <w:p w14:paraId="78C09571" w14:textId="77777777" w:rsidR="003D51D1" w:rsidRPr="00AD2EE0" w:rsidRDefault="003D51D1" w:rsidP="003D51D1">
      <w:pPr>
        <w:jc w:val="both"/>
      </w:pPr>
    </w:p>
    <w:p w14:paraId="0F97D480" w14:textId="2F270184" w:rsidR="003D51D1" w:rsidRPr="00AD2EE0" w:rsidRDefault="00C51480" w:rsidP="003D51D1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AD2EE0">
        <w:rPr>
          <w:rFonts w:asciiTheme="minorHAnsi" w:eastAsia="DejaVuSans" w:hAnsiTheme="minorHAnsi" w:cstheme="minorHAnsi"/>
          <w:sz w:val="22"/>
          <w:szCs w:val="22"/>
        </w:rPr>
        <w:t>Realizacja zamówienia obejmuje:</w:t>
      </w:r>
    </w:p>
    <w:p w14:paraId="1799D7E4" w14:textId="77777777" w:rsidR="00AD2EE0" w:rsidRPr="00AD2EE0" w:rsidRDefault="00AD2EE0" w:rsidP="00AD2EE0">
      <w:pPr>
        <w:pStyle w:val="Akapitzlist"/>
        <w:numPr>
          <w:ilvl w:val="0"/>
          <w:numId w:val="16"/>
        </w:numPr>
        <w:spacing w:after="0"/>
        <w:ind w:right="-20"/>
      </w:pPr>
      <w:r w:rsidRPr="00AD2EE0">
        <w:t>publikację systemu na maszynie lokalnej i przekazanie Zamawiającemu praw dostępu do konta administratora systemu,</w:t>
      </w:r>
    </w:p>
    <w:p w14:paraId="03FC1362" w14:textId="77777777" w:rsidR="00AD2EE0" w:rsidRPr="00AD2EE0" w:rsidRDefault="00AD2EE0" w:rsidP="00AD2EE0">
      <w:pPr>
        <w:pStyle w:val="Akapitzlist"/>
        <w:numPr>
          <w:ilvl w:val="0"/>
          <w:numId w:val="16"/>
        </w:numPr>
        <w:spacing w:after="0"/>
        <w:ind w:right="-20"/>
      </w:pPr>
      <w:r w:rsidRPr="00AD2EE0">
        <w:t>przekazanie Zamawiającemu dokumentacji technicznej systemu przygotowanej w formacie dokumentu PDF,</w:t>
      </w:r>
    </w:p>
    <w:p w14:paraId="78804A00" w14:textId="77777777" w:rsidR="00AD2EE0" w:rsidRPr="00AD2EE0" w:rsidRDefault="00AD2EE0" w:rsidP="00AD2EE0">
      <w:pPr>
        <w:pStyle w:val="Akapitzlist"/>
        <w:numPr>
          <w:ilvl w:val="0"/>
          <w:numId w:val="16"/>
        </w:numPr>
        <w:spacing w:after="0"/>
        <w:ind w:right="-20"/>
      </w:pPr>
      <w:r w:rsidRPr="00AD2EE0">
        <w:lastRenderedPageBreak/>
        <w:t>przekazanie Zamawiającemu podręcznika użytkownika systemu przygotowanego w formacie dokumentu PDF,</w:t>
      </w:r>
    </w:p>
    <w:p w14:paraId="6CA3D310" w14:textId="77777777" w:rsidR="00AD2EE0" w:rsidRPr="00AD2EE0" w:rsidRDefault="00AD2EE0" w:rsidP="00AD2EE0">
      <w:pPr>
        <w:pStyle w:val="Akapitzlist"/>
        <w:numPr>
          <w:ilvl w:val="0"/>
          <w:numId w:val="16"/>
        </w:numPr>
        <w:spacing w:after="0"/>
        <w:ind w:right="-20"/>
      </w:pPr>
      <w:r w:rsidRPr="00AD2EE0">
        <w:t>udzielenie gwarancji min. 12 miesięcy na system,</w:t>
      </w:r>
    </w:p>
    <w:p w14:paraId="5DD58897" w14:textId="1CC10AEC" w:rsidR="00C51480" w:rsidRPr="00AD2EE0" w:rsidRDefault="00AD2EE0" w:rsidP="00AD2EE0">
      <w:pPr>
        <w:pStyle w:val="Akapitzlist"/>
        <w:numPr>
          <w:ilvl w:val="0"/>
          <w:numId w:val="16"/>
        </w:numPr>
        <w:spacing w:after="0"/>
        <w:ind w:right="-20"/>
      </w:pPr>
      <w:r w:rsidRPr="00AD2EE0">
        <w:t>udzielenie licencji wyłącznej bez ograniczeń czasowych i terytorialnych na wykonany i wdrożony system,</w:t>
      </w:r>
      <w:r w:rsidRPr="00AD2EE0">
        <w:t xml:space="preserve"> </w:t>
      </w:r>
      <w:r w:rsidRPr="00AD2EE0">
        <w:t>udzielenie licencji na korzystanie z dołączonej do systemu dokumentacji włącznie z prawem do jej kopiowania</w:t>
      </w:r>
    </w:p>
    <w:p w14:paraId="3635F19A" w14:textId="1BAB2480" w:rsidR="00FD0963" w:rsidRPr="00546E46" w:rsidRDefault="00FD0963" w:rsidP="00FD096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46E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895EE6" w:rsidRPr="00546E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46E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E826A00" w14:textId="634BD927" w:rsidR="00FD0963" w:rsidRPr="00546E46" w:rsidRDefault="00FD0963" w:rsidP="00546E46">
      <w:pPr>
        <w:rPr>
          <w:rFonts w:asciiTheme="minorHAnsi" w:hAnsiTheme="minorHAnsi" w:cstheme="minorHAnsi"/>
          <w:sz w:val="22"/>
          <w:szCs w:val="22"/>
        </w:rPr>
      </w:pPr>
      <w:r w:rsidRPr="00546E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zamówienia: </w:t>
      </w:r>
      <w:r w:rsidRPr="00546E46">
        <w:rPr>
          <w:rFonts w:asciiTheme="minorHAnsi" w:hAnsiTheme="minorHAnsi" w:cstheme="minorHAnsi"/>
          <w:color w:val="000000"/>
          <w:sz w:val="22"/>
          <w:szCs w:val="22"/>
        </w:rPr>
        <w:t>Zakup usług programistycznych, których celem będzie opracowanie „</w:t>
      </w:r>
      <w:r w:rsidR="00E308D4" w:rsidRPr="00546E46">
        <w:rPr>
          <w:rFonts w:asciiTheme="minorHAnsi" w:hAnsiTheme="minorHAnsi" w:cstheme="minorHAnsi"/>
          <w:sz w:val="22"/>
          <w:szCs w:val="22"/>
        </w:rPr>
        <w:t>Wtyczki do zarządzania materiałami zintegrowanej z oprogramowaniem CAD/CAM”</w:t>
      </w:r>
    </w:p>
    <w:p w14:paraId="7C295FA8" w14:textId="77777777" w:rsidR="00FD0963" w:rsidRPr="00546E46" w:rsidRDefault="00FD0963" w:rsidP="00FD0963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546E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Kod CPV</w:t>
      </w:r>
    </w:p>
    <w:p w14:paraId="5A47B22E" w14:textId="77777777" w:rsidR="00FD0963" w:rsidRPr="00546E46" w:rsidRDefault="00FD0963" w:rsidP="00FD0963">
      <w:pPr>
        <w:pStyle w:val="NormalnyWeb"/>
        <w:shd w:val="clear" w:color="auto" w:fill="FFFFFF"/>
        <w:autoSpaceDN w:val="0"/>
        <w:spacing w:before="240" w:beforeAutospacing="0" w:after="0" w:afterAutospacing="0"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546E46">
        <w:rPr>
          <w:rFonts w:ascii="Calibri" w:eastAsiaTheme="minorHAnsi" w:hAnsi="Calibri" w:cs="Calibri"/>
          <w:sz w:val="22"/>
          <w:szCs w:val="22"/>
          <w:lang w:eastAsia="en-US"/>
        </w:rPr>
        <w:t>72000000-5 Us</w:t>
      </w:r>
      <w:r w:rsidRPr="00546E46">
        <w:rPr>
          <w:rFonts w:ascii="Calibri" w:eastAsiaTheme="minorHAnsi" w:hAnsi="Calibri" w:cs="Calibri" w:hint="eastAsia"/>
          <w:sz w:val="22"/>
          <w:szCs w:val="22"/>
          <w:lang w:eastAsia="en-US"/>
        </w:rPr>
        <w:t>ł</w:t>
      </w:r>
      <w:r w:rsidRPr="00546E46">
        <w:rPr>
          <w:rFonts w:ascii="Calibri" w:eastAsiaTheme="minorHAnsi" w:hAnsi="Calibri" w:cs="Calibri"/>
          <w:sz w:val="22"/>
          <w:szCs w:val="22"/>
          <w:lang w:eastAsia="en-US"/>
        </w:rPr>
        <w:t>ugi informatyczne: konsultacyjne, opracowywania oprogramowania, internetowe i wsparcia</w:t>
      </w:r>
    </w:p>
    <w:p w14:paraId="0B8B7C2F" w14:textId="77777777" w:rsidR="00FD0963" w:rsidRPr="00546E46" w:rsidRDefault="00FD0963" w:rsidP="00FD0963">
      <w:pPr>
        <w:pStyle w:val="NormalnyWeb"/>
        <w:shd w:val="clear" w:color="auto" w:fill="FFFFFF"/>
        <w:autoSpaceDN w:val="0"/>
        <w:spacing w:before="0" w:beforeAutospacing="0" w:after="0" w:afterAutospacing="0"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546E46">
        <w:rPr>
          <w:rFonts w:ascii="Calibri" w:eastAsiaTheme="minorHAnsi" w:hAnsi="Calibri" w:cs="Calibri"/>
          <w:sz w:val="22"/>
          <w:szCs w:val="22"/>
          <w:lang w:eastAsia="en-US"/>
        </w:rPr>
        <w:t>48000000-8 Pakiety oprogramowania i systemy informatyczne</w:t>
      </w:r>
    </w:p>
    <w:p w14:paraId="0127D904" w14:textId="77777777" w:rsidR="00FD0963" w:rsidRPr="0097639B" w:rsidRDefault="00FD0963" w:rsidP="00FD0963">
      <w:pPr>
        <w:pStyle w:val="NormalnyWeb"/>
        <w:shd w:val="clear" w:color="auto" w:fill="FFFFFF"/>
        <w:autoSpaceDN w:val="0"/>
        <w:spacing w:before="0" w:beforeAutospacing="0" w:after="0" w:afterAutospacing="0"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97639B">
        <w:rPr>
          <w:rFonts w:ascii="Calibri" w:eastAsiaTheme="minorHAnsi" w:hAnsi="Calibri" w:cs="Calibri"/>
          <w:sz w:val="22"/>
          <w:szCs w:val="22"/>
          <w:lang w:eastAsia="en-US"/>
        </w:rPr>
        <w:t>48900000-7 Ró</w:t>
      </w:r>
      <w:r w:rsidRPr="0097639B">
        <w:rPr>
          <w:rFonts w:ascii="Calibri" w:eastAsiaTheme="minorHAnsi" w:hAnsi="Calibri" w:cs="Calibri" w:hint="eastAsia"/>
          <w:sz w:val="22"/>
          <w:szCs w:val="22"/>
          <w:lang w:eastAsia="en-US"/>
        </w:rPr>
        <w:t>ż</w:t>
      </w:r>
      <w:r w:rsidRPr="0097639B">
        <w:rPr>
          <w:rFonts w:ascii="Calibri" w:eastAsiaTheme="minorHAnsi" w:hAnsi="Calibri" w:cs="Calibri"/>
          <w:sz w:val="22"/>
          <w:szCs w:val="22"/>
          <w:lang w:eastAsia="en-US"/>
        </w:rPr>
        <w:t xml:space="preserve">ne pakiety oprogramowania i systemy komputerowe </w:t>
      </w:r>
    </w:p>
    <w:p w14:paraId="70BD1BEF" w14:textId="77777777" w:rsidR="00FD0963" w:rsidRPr="0097639B" w:rsidRDefault="00FD0963" w:rsidP="00FD0963">
      <w:pPr>
        <w:pStyle w:val="NormalnyWeb"/>
        <w:shd w:val="clear" w:color="auto" w:fill="FFFFFF"/>
        <w:autoSpaceDN w:val="0"/>
        <w:spacing w:before="240" w:beforeAutospacing="0" w:after="200" w:afterAutospacing="0" w:line="276" w:lineRule="auto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97639B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Szczegółowy opis przedmiotu zamówienia </w:t>
      </w:r>
    </w:p>
    <w:p w14:paraId="7CF1DB06" w14:textId="508F820A" w:rsidR="00FD0963" w:rsidRPr="0097639B" w:rsidRDefault="00FD0963" w:rsidP="00FD0963">
      <w:pPr>
        <w:jc w:val="both"/>
        <w:rPr>
          <w:rFonts w:asciiTheme="minorHAnsi" w:hAnsiTheme="minorHAnsi" w:cstheme="minorHAnsi"/>
          <w:sz w:val="22"/>
          <w:szCs w:val="22"/>
        </w:rPr>
      </w:pPr>
      <w:r w:rsidRPr="0097639B">
        <w:rPr>
          <w:rFonts w:asciiTheme="minorHAnsi" w:eastAsia="DejaVuSans" w:hAnsiTheme="minorHAnsi" w:cstheme="minorHAnsi"/>
          <w:sz w:val="22"/>
          <w:szCs w:val="22"/>
        </w:rPr>
        <w:t xml:space="preserve">Zamówienie obejmuje </w:t>
      </w:r>
      <w:r w:rsidR="00546E46" w:rsidRPr="0097639B">
        <w:rPr>
          <w:rFonts w:asciiTheme="minorHAnsi" w:hAnsiTheme="minorHAnsi" w:cstheme="minorHAnsi"/>
          <w:color w:val="000000"/>
          <w:sz w:val="22"/>
          <w:szCs w:val="22"/>
        </w:rPr>
        <w:t>Zakup usług programistycznych, których celem będzie opracowanie „</w:t>
      </w:r>
      <w:r w:rsidR="00546E46" w:rsidRPr="0097639B">
        <w:rPr>
          <w:rFonts w:asciiTheme="minorHAnsi" w:hAnsiTheme="minorHAnsi" w:cstheme="minorHAnsi"/>
          <w:sz w:val="22"/>
          <w:szCs w:val="22"/>
        </w:rPr>
        <w:t>Wtyczki do zarządzania materiałami zintegrowanej z oprogramowaniem CAD/CAM”, umożliwiającej zachowanie pełnej kontroli nad wszystkimi materiałami używanymi w procesach produkcyjnych. Wtyczka powinna oferować szereg funkcji i możliwości, które usprawniają zarządzanie materiałami na maszynach laserowych oraz innych urządzeniach wspieranych przez oprogramowanie CAD/CAM.</w:t>
      </w:r>
    </w:p>
    <w:p w14:paraId="0283E906" w14:textId="77777777" w:rsidR="00546E46" w:rsidRPr="0097639B" w:rsidRDefault="00546E46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656C711C" w14:textId="26389228" w:rsidR="00FD0963" w:rsidRPr="0097639B" w:rsidRDefault="00FD0963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97639B">
        <w:rPr>
          <w:rFonts w:asciiTheme="minorHAnsi" w:eastAsia="DejaVuSans" w:hAnsiTheme="minorHAnsi" w:cstheme="minorHAnsi"/>
          <w:sz w:val="22"/>
          <w:szCs w:val="22"/>
        </w:rPr>
        <w:t>Oprogramowanie powinno charakteryzowa</w:t>
      </w:r>
      <w:r w:rsidR="00546E46" w:rsidRPr="0097639B">
        <w:rPr>
          <w:rFonts w:asciiTheme="minorHAnsi" w:eastAsia="DejaVuSans" w:hAnsiTheme="minorHAnsi" w:cstheme="minorHAnsi"/>
          <w:sz w:val="22"/>
          <w:szCs w:val="22"/>
        </w:rPr>
        <w:t>ć</w:t>
      </w:r>
      <w:r w:rsidRPr="0097639B">
        <w:rPr>
          <w:rFonts w:asciiTheme="minorHAnsi" w:eastAsia="DejaVuSans" w:hAnsiTheme="minorHAnsi" w:cstheme="minorHAnsi"/>
          <w:sz w:val="22"/>
          <w:szCs w:val="22"/>
        </w:rPr>
        <w:t xml:space="preserve"> si</w:t>
      </w:r>
      <w:r w:rsidRPr="0097639B">
        <w:rPr>
          <w:rFonts w:asciiTheme="minorHAnsi" w:eastAsia="DejaVuSans" w:hAnsiTheme="minorHAnsi" w:cstheme="minorHAnsi" w:hint="eastAsia"/>
          <w:sz w:val="22"/>
          <w:szCs w:val="22"/>
        </w:rPr>
        <w:t>ę</w:t>
      </w:r>
      <w:r w:rsidRPr="0097639B">
        <w:rPr>
          <w:rFonts w:asciiTheme="minorHAnsi" w:eastAsia="DejaVuSans" w:hAnsiTheme="minorHAnsi" w:cstheme="minorHAnsi"/>
          <w:sz w:val="22"/>
          <w:szCs w:val="22"/>
        </w:rPr>
        <w:t xml:space="preserve"> nast</w:t>
      </w:r>
      <w:r w:rsidRPr="0097639B">
        <w:rPr>
          <w:rFonts w:asciiTheme="minorHAnsi" w:eastAsia="DejaVuSans" w:hAnsiTheme="minorHAnsi" w:cstheme="minorHAnsi" w:hint="eastAsia"/>
          <w:sz w:val="22"/>
          <w:szCs w:val="22"/>
        </w:rPr>
        <w:t>ę</w:t>
      </w:r>
      <w:r w:rsidRPr="0097639B">
        <w:rPr>
          <w:rFonts w:asciiTheme="minorHAnsi" w:eastAsia="DejaVuSans" w:hAnsiTheme="minorHAnsi" w:cstheme="minorHAnsi"/>
          <w:sz w:val="22"/>
          <w:szCs w:val="22"/>
        </w:rPr>
        <w:t>puj</w:t>
      </w:r>
      <w:r w:rsidRPr="0097639B">
        <w:rPr>
          <w:rFonts w:asciiTheme="minorHAnsi" w:eastAsia="DejaVuSans" w:hAnsiTheme="minorHAnsi" w:cstheme="minorHAnsi" w:hint="eastAsia"/>
          <w:sz w:val="22"/>
          <w:szCs w:val="22"/>
        </w:rPr>
        <w:t>ą</w:t>
      </w:r>
      <w:r w:rsidRPr="0097639B">
        <w:rPr>
          <w:rFonts w:asciiTheme="minorHAnsi" w:eastAsia="DejaVuSans" w:hAnsiTheme="minorHAnsi" w:cstheme="minorHAnsi"/>
          <w:sz w:val="22"/>
          <w:szCs w:val="22"/>
        </w:rPr>
        <w:t>cymi wymaganiami funkcjonalnymi i niefunkcjonalnymi:</w:t>
      </w:r>
    </w:p>
    <w:p w14:paraId="0C3C29CC" w14:textId="77777777" w:rsidR="00FD0963" w:rsidRPr="0097639B" w:rsidRDefault="00FD0963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7B1C3CCA" w14:textId="77777777" w:rsidR="00FD0963" w:rsidRPr="0097639B" w:rsidRDefault="00FD0963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97639B">
        <w:rPr>
          <w:rFonts w:asciiTheme="minorHAnsi" w:eastAsia="DejaVuSans" w:hAnsiTheme="minorHAnsi" w:cstheme="minorHAnsi"/>
          <w:sz w:val="22"/>
          <w:szCs w:val="22"/>
        </w:rPr>
        <w:t>Wymagania Funkcjonalne</w:t>
      </w:r>
    </w:p>
    <w:p w14:paraId="4EE27AB0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 xml:space="preserve">Wtyczka powinna zawierać czytelny panel, gdzie użytkownicy mogą łatwo przeglądać i zarządzać wszystkimi dostępnymi materiałami używanymi w procesie cięcia na maszynach korzystających z oprogramowania </w:t>
      </w:r>
      <w:proofErr w:type="spellStart"/>
      <w:r w:rsidRPr="0097639B">
        <w:t>Lantek</w:t>
      </w:r>
      <w:proofErr w:type="spellEnd"/>
      <w:r w:rsidRPr="0097639B">
        <w:t>.</w:t>
      </w:r>
    </w:p>
    <w:p w14:paraId="618994D7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>Wtyczka powinna umożliwiać dodawanie, edycję i usuwanie różnych rodzajów materiałów, takich jak blacha stalowa, aluminium, miedź itp.</w:t>
      </w:r>
    </w:p>
    <w:p w14:paraId="761FF350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>Wtyczka powinna przechowywać dane techniczne dotyczące każdego materiału, takie jak grubość, właściwości fizyczne, cena za jednostkę, dostawca itp.</w:t>
      </w:r>
    </w:p>
    <w:p w14:paraId="42C643E4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 xml:space="preserve">Wtyczka powinna umożliwiać przypisanie odpowiednich materiałów do detali CAD importowanych do oprogramowania </w:t>
      </w:r>
      <w:proofErr w:type="spellStart"/>
      <w:r w:rsidRPr="0097639B">
        <w:t>Lantek</w:t>
      </w:r>
      <w:proofErr w:type="spellEnd"/>
      <w:r w:rsidRPr="0097639B">
        <w:t xml:space="preserve">, aby ułatwić proces </w:t>
      </w:r>
      <w:proofErr w:type="spellStart"/>
      <w:r w:rsidRPr="0097639B">
        <w:t>nesting</w:t>
      </w:r>
      <w:proofErr w:type="spellEnd"/>
      <w:r w:rsidRPr="0097639B">
        <w:t xml:space="preserve"> (optymalnego rozłożenia elementów na arkuszu blachy).</w:t>
      </w:r>
    </w:p>
    <w:p w14:paraId="4B27572C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>Wtyczka powinna być w stanie automatycznie ustawiać odpowiednie parametry dla danych grubości materiału, takie jak prędkość cięcia, moc lasera, ciśnienie gazów pomocniczych itp.</w:t>
      </w:r>
    </w:p>
    <w:p w14:paraId="3F48088E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>Wtyczka powinna umożliwiać tworzenie i zarządzanie katalogiem produktów, umożliwiając przypisanie odpowiednich materiałów do każdego produktu, a także definiowanie innych parametrów, takich jak wymiary, kształty itp.</w:t>
      </w:r>
    </w:p>
    <w:p w14:paraId="497CF3B2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lastRenderedPageBreak/>
        <w:t xml:space="preserve">Wtyczka powinna być w pełni zintegrowana z głównym interfejsem oprogramowania </w:t>
      </w:r>
      <w:proofErr w:type="spellStart"/>
      <w:r w:rsidRPr="0097639B">
        <w:t>Lantek</w:t>
      </w:r>
      <w:proofErr w:type="spellEnd"/>
      <w:r w:rsidRPr="0097639B">
        <w:t>, umożliwiając łatwe korzystanie z jej funkcji bez konieczności przełączania się między różnymi aplikacjami.</w:t>
      </w:r>
    </w:p>
    <w:p w14:paraId="599DD1C6" w14:textId="77777777" w:rsidR="0097639B" w:rsidRPr="0097639B" w:rsidRDefault="0097639B" w:rsidP="0097639B">
      <w:pPr>
        <w:pStyle w:val="Akapitzlist"/>
        <w:numPr>
          <w:ilvl w:val="0"/>
          <w:numId w:val="14"/>
        </w:numPr>
        <w:spacing w:after="0"/>
      </w:pPr>
      <w:r w:rsidRPr="0097639B">
        <w:t xml:space="preserve">Materiały dodane do wtyczki powinny być automatycznie importowane do wszystkich rodzajów urządzeń obsługiwanych przez oprogramowanie </w:t>
      </w:r>
      <w:proofErr w:type="spellStart"/>
      <w:r w:rsidRPr="0097639B">
        <w:t>Lantek</w:t>
      </w:r>
      <w:proofErr w:type="spellEnd"/>
      <w:r w:rsidRPr="0097639B">
        <w:t>, zapewniając spójność danych i ułatwiając proces przygotowania produkcji.</w:t>
      </w:r>
    </w:p>
    <w:p w14:paraId="1685782B" w14:textId="77777777" w:rsidR="0097639B" w:rsidRPr="0097639B" w:rsidRDefault="0097639B" w:rsidP="0097639B">
      <w:pPr>
        <w:rPr>
          <w:sz w:val="32"/>
          <w:szCs w:val="32"/>
        </w:rPr>
      </w:pPr>
    </w:p>
    <w:p w14:paraId="195FB7EE" w14:textId="77777777" w:rsidR="0097639B" w:rsidRPr="0097639B" w:rsidRDefault="0097639B" w:rsidP="0097639B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97639B">
        <w:rPr>
          <w:rFonts w:asciiTheme="minorHAnsi" w:hAnsiTheme="minorHAnsi" w:cstheme="minorHAnsi"/>
          <w:sz w:val="22"/>
          <w:szCs w:val="22"/>
        </w:rPr>
        <w:t xml:space="preserve">Wymagania </w:t>
      </w:r>
      <w:proofErr w:type="spellStart"/>
      <w:r w:rsidRPr="0097639B">
        <w:rPr>
          <w:rFonts w:asciiTheme="minorHAnsi" w:hAnsiTheme="minorHAnsi" w:cstheme="minorHAnsi"/>
          <w:sz w:val="22"/>
          <w:szCs w:val="22"/>
        </w:rPr>
        <w:t>Niefunckjonalne</w:t>
      </w:r>
      <w:proofErr w:type="spellEnd"/>
    </w:p>
    <w:p w14:paraId="081FE2AE" w14:textId="77777777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 xml:space="preserve">Wtyczka powinna działać płynnie i szybko nawet przy dużej ilości danych i intensywnym użytkowaniu, zapewniając </w:t>
      </w:r>
      <w:proofErr w:type="spellStart"/>
      <w:r w:rsidRPr="0097639B">
        <w:t>responsywność</w:t>
      </w:r>
      <w:proofErr w:type="spellEnd"/>
      <w:r w:rsidRPr="0097639B">
        <w:t xml:space="preserve"> interfejsu użytkownika oraz szybkie przetwarzanie danych.</w:t>
      </w:r>
    </w:p>
    <w:p w14:paraId="4A47F00C" w14:textId="77777777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>Wtyczka powinna być elastyczna i łatwo skalowalna, aby można było dostosować ją do rosnących potrzeb firmy oraz obsługiwać większą liczbę materiałów i projektów bez utraty wydajności.</w:t>
      </w:r>
    </w:p>
    <w:p w14:paraId="44D0D719" w14:textId="77777777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>Wtyczka powinna być dostępna 24/7, minimalizując czas przestojów i zapewniając ciągłość działania procesów produkcyjnych.</w:t>
      </w:r>
    </w:p>
    <w:p w14:paraId="1AD8B2A6" w14:textId="77777777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>Wtyczka powinna zapewniać wysoki poziom bezpieczeństwa danych, w tym poufność, integralność i dostępność, aby chronić informacje dotyczące materiałów, projektów i klientów przed nieautoryzowanym dostępem i manipulacją.</w:t>
      </w:r>
    </w:p>
    <w:p w14:paraId="064A589C" w14:textId="0534BAC0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>Wtyczka powinna być zgodna z różnymi wersjami oprogramowania CAD/CAM oraz mogła współpracować z innymi systemami używanymi w firmie, zapewniając płynny przepływ danych między różnymi aplikacjami.</w:t>
      </w:r>
    </w:p>
    <w:p w14:paraId="6D360507" w14:textId="77777777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>Interfejs użytkownika wtyczki powinien być intuicyjny i łatwy w obsłudze, minimalizując potrzebę szkoleń i ułatwiając szybkie przyswajanie funkcji przez użytkowników.</w:t>
      </w:r>
    </w:p>
    <w:p w14:paraId="4C6BCBC3" w14:textId="77777777" w:rsidR="0097639B" w:rsidRPr="0097639B" w:rsidRDefault="0097639B" w:rsidP="0097639B">
      <w:pPr>
        <w:pStyle w:val="Akapitzlist"/>
        <w:numPr>
          <w:ilvl w:val="0"/>
          <w:numId w:val="13"/>
        </w:numPr>
        <w:spacing w:after="0"/>
      </w:pPr>
      <w:r w:rsidRPr="0097639B">
        <w:t>Wtyczka powinna być odporna na błędy i awarie, zapewniając automatyczne przywracanie się do stanu sprzed awarii oraz minimalizując ryzyko utraty danych lub uszkodzenia plików.</w:t>
      </w:r>
    </w:p>
    <w:p w14:paraId="1E8D341A" w14:textId="77777777" w:rsidR="0097639B" w:rsidRPr="0097639B" w:rsidRDefault="0097639B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62BA4788" w14:textId="3E6AB421" w:rsidR="00FD0963" w:rsidRPr="0097639B" w:rsidRDefault="00FD0963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97639B">
        <w:rPr>
          <w:rFonts w:asciiTheme="minorHAnsi" w:eastAsia="DejaVuSans" w:hAnsiTheme="minorHAnsi" w:cstheme="minorHAnsi"/>
          <w:sz w:val="22"/>
          <w:szCs w:val="22"/>
        </w:rPr>
        <w:t>Realizacja zamówienia obejmuje:</w:t>
      </w:r>
    </w:p>
    <w:p w14:paraId="1F570905" w14:textId="2C5461D1" w:rsidR="00FD0963" w:rsidRPr="0097639B" w:rsidRDefault="00FD0963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7639B">
        <w:rPr>
          <w:rFonts w:eastAsia="DejaVuSans" w:cstheme="minorHAnsi"/>
        </w:rPr>
        <w:t xml:space="preserve">publikację systemu w chmurze i przekazanie Zamawiającemu </w:t>
      </w:r>
      <w:r w:rsidRPr="0097639B">
        <w:rPr>
          <w:rFonts w:ascii="Calibri" w:eastAsia="DejaVuSans" w:hAnsi="Calibri" w:cs="Calibri"/>
        </w:rPr>
        <w:t>praw dostępu do konta administratora systemu,</w:t>
      </w:r>
    </w:p>
    <w:p w14:paraId="6901CBC5" w14:textId="77777777" w:rsidR="00FD0963" w:rsidRPr="0097639B" w:rsidRDefault="00FD0963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7639B">
        <w:rPr>
          <w:rFonts w:eastAsia="DejaVuSans" w:cstheme="minorHAnsi"/>
        </w:rPr>
        <w:t>przekazanie Zamawiającemu dokumentacji technicznej systemu przygotowanej w formacie dokumentu PDF,</w:t>
      </w:r>
    </w:p>
    <w:p w14:paraId="04F3454C" w14:textId="77777777" w:rsidR="00FD0963" w:rsidRPr="0097639B" w:rsidRDefault="00FD0963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7639B">
        <w:rPr>
          <w:rFonts w:eastAsia="DejaVuSans" w:cstheme="minorHAnsi"/>
        </w:rPr>
        <w:t>przekazanie Zamawiającemu podręcznika użytkownika systemu przygotowanego w formacie dokumentu PDF,</w:t>
      </w:r>
    </w:p>
    <w:p w14:paraId="03B62A56" w14:textId="77777777" w:rsidR="00FD0963" w:rsidRPr="0097639B" w:rsidRDefault="00FD0963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7639B">
        <w:rPr>
          <w:rFonts w:eastAsia="DejaVuSans" w:cstheme="minorHAnsi"/>
        </w:rPr>
        <w:t>udzielenie gwarancji min. 12 miesi</w:t>
      </w:r>
      <w:r w:rsidRPr="0097639B">
        <w:rPr>
          <w:rFonts w:eastAsia="DejaVuSans" w:cstheme="minorHAnsi" w:hint="eastAsia"/>
        </w:rPr>
        <w:t>ę</w:t>
      </w:r>
      <w:r w:rsidRPr="0097639B">
        <w:rPr>
          <w:rFonts w:eastAsia="DejaVuSans" w:cstheme="minorHAnsi"/>
        </w:rPr>
        <w:t>cy na system,</w:t>
      </w:r>
    </w:p>
    <w:p w14:paraId="7E82E1C8" w14:textId="77777777" w:rsidR="00FD0963" w:rsidRPr="0097639B" w:rsidRDefault="00FD0963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7639B">
        <w:rPr>
          <w:rFonts w:eastAsia="DejaVuSans" w:cstheme="minorHAnsi"/>
        </w:rPr>
        <w:t>udzielenie licencji wy</w:t>
      </w:r>
      <w:r w:rsidRPr="0097639B">
        <w:rPr>
          <w:rFonts w:eastAsia="DejaVuSans" w:cstheme="minorHAnsi" w:hint="eastAsia"/>
        </w:rPr>
        <w:t>łą</w:t>
      </w:r>
      <w:r w:rsidRPr="0097639B">
        <w:rPr>
          <w:rFonts w:eastAsia="DejaVuSans" w:cstheme="minorHAnsi"/>
        </w:rPr>
        <w:t>cznej bez ograniczeń czasowych i terytorialnych na wykonany i wdro</w:t>
      </w:r>
      <w:r w:rsidRPr="0097639B">
        <w:rPr>
          <w:rFonts w:eastAsia="DejaVuSans" w:cstheme="minorHAnsi" w:hint="eastAsia"/>
        </w:rPr>
        <w:t>ż</w:t>
      </w:r>
      <w:r w:rsidRPr="0097639B">
        <w:rPr>
          <w:rFonts w:eastAsia="DejaVuSans" w:cstheme="minorHAnsi"/>
        </w:rPr>
        <w:t>ony system,</w:t>
      </w:r>
    </w:p>
    <w:p w14:paraId="7E1CACDD" w14:textId="77777777" w:rsidR="00FD0963" w:rsidRPr="0097639B" w:rsidRDefault="00FD0963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97639B">
        <w:rPr>
          <w:rFonts w:eastAsia="DejaVuSans" w:cstheme="minorHAnsi"/>
        </w:rPr>
        <w:t>udzielenie licencji na korzystanie z do</w:t>
      </w:r>
      <w:r w:rsidRPr="0097639B">
        <w:rPr>
          <w:rFonts w:eastAsia="DejaVuSans" w:cstheme="minorHAnsi" w:hint="eastAsia"/>
        </w:rPr>
        <w:t>łą</w:t>
      </w:r>
      <w:r w:rsidRPr="0097639B">
        <w:rPr>
          <w:rFonts w:eastAsia="DejaVuSans" w:cstheme="minorHAnsi"/>
        </w:rPr>
        <w:t>czonej do systemu dokumentacji w</w:t>
      </w:r>
      <w:r w:rsidRPr="0097639B">
        <w:rPr>
          <w:rFonts w:eastAsia="DejaVuSans" w:cstheme="minorHAnsi" w:hint="eastAsia"/>
        </w:rPr>
        <w:t>łą</w:t>
      </w:r>
      <w:r w:rsidRPr="0097639B">
        <w:rPr>
          <w:rFonts w:eastAsia="DejaVuSans" w:cstheme="minorHAnsi"/>
        </w:rPr>
        <w:t>cznie z prawem do jej kopiowania.</w:t>
      </w:r>
    </w:p>
    <w:p w14:paraId="6D21FE1B" w14:textId="23480527" w:rsidR="00EE6A8F" w:rsidRPr="00271D35" w:rsidRDefault="00EE6A8F" w:rsidP="00603BEF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71D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895EE6" w:rsidRPr="00271D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06EFFB77" w14:textId="707D5F5F" w:rsidR="00BC556E" w:rsidRPr="00271D35" w:rsidRDefault="003531B4" w:rsidP="00603BEF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1D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zamówienia: </w:t>
      </w:r>
      <w:r w:rsidR="00EE6A8F" w:rsidRPr="00271D35">
        <w:rPr>
          <w:rFonts w:asciiTheme="minorHAnsi" w:hAnsiTheme="minorHAnsi" w:cstheme="minorHAnsi"/>
          <w:color w:val="000000"/>
          <w:sz w:val="22"/>
          <w:szCs w:val="22"/>
        </w:rPr>
        <w:t>Zakup us</w:t>
      </w:r>
      <w:r w:rsidR="00EE6A8F" w:rsidRPr="00271D3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E6A8F" w:rsidRPr="00271D35">
        <w:rPr>
          <w:rFonts w:asciiTheme="minorHAnsi" w:hAnsiTheme="minorHAnsi" w:cstheme="minorHAnsi"/>
          <w:color w:val="000000"/>
          <w:sz w:val="22"/>
          <w:szCs w:val="22"/>
        </w:rPr>
        <w:t>ug</w:t>
      </w:r>
      <w:r w:rsidR="00775C6B" w:rsidRPr="00271D3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E6A8F" w:rsidRPr="00271D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5C6B" w:rsidRPr="00271D35">
        <w:rPr>
          <w:rFonts w:asciiTheme="minorHAnsi" w:hAnsiTheme="minorHAnsi" w:cstheme="minorHAnsi"/>
          <w:color w:val="000000"/>
          <w:sz w:val="22"/>
          <w:szCs w:val="22"/>
        </w:rPr>
        <w:t>szkoleniowej</w:t>
      </w:r>
      <w:r w:rsidR="00EE6A8F" w:rsidRPr="00271D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5C6B" w:rsidRPr="00271D35">
        <w:rPr>
          <w:rFonts w:asciiTheme="minorHAnsi" w:hAnsiTheme="minorHAnsi" w:cstheme="minorHAnsi"/>
          <w:color w:val="000000"/>
          <w:sz w:val="22"/>
          <w:szCs w:val="22"/>
        </w:rPr>
        <w:t>z zakresu zwi</w:t>
      </w:r>
      <w:r w:rsidR="00775C6B" w:rsidRPr="00271D3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75C6B" w:rsidRPr="00271D35">
        <w:rPr>
          <w:rFonts w:asciiTheme="minorHAnsi" w:hAnsiTheme="minorHAnsi" w:cstheme="minorHAnsi"/>
          <w:color w:val="000000"/>
          <w:sz w:val="22"/>
          <w:szCs w:val="22"/>
        </w:rPr>
        <w:t>kszenia bezpiecze</w:t>
      </w:r>
      <w:r w:rsidR="00775C6B" w:rsidRPr="00271D3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775C6B" w:rsidRPr="00271D35">
        <w:rPr>
          <w:rFonts w:asciiTheme="minorHAnsi" w:hAnsiTheme="minorHAnsi" w:cstheme="minorHAnsi"/>
          <w:color w:val="000000"/>
          <w:sz w:val="22"/>
          <w:szCs w:val="22"/>
        </w:rPr>
        <w:t>stwa cyfrowego</w:t>
      </w:r>
    </w:p>
    <w:p w14:paraId="6E049C58" w14:textId="18F499AD" w:rsidR="00603BEF" w:rsidRPr="00271D35" w:rsidRDefault="00EE6A8F" w:rsidP="00EE6A8F">
      <w:pPr>
        <w:pStyle w:val="NormalnyWeb"/>
        <w:shd w:val="clear" w:color="auto" w:fill="FFFFFF"/>
        <w:spacing w:after="0" w:afterAutospacing="0"/>
        <w:jc w:val="both"/>
        <w:rPr>
          <w:rFonts w:asciiTheme="minorHAnsi" w:eastAsia="DejaVuSans-Bold" w:hAnsiTheme="minorHAnsi" w:cstheme="minorHAnsi"/>
          <w:b/>
          <w:bCs/>
          <w:sz w:val="22"/>
          <w:szCs w:val="22"/>
        </w:rPr>
      </w:pPr>
      <w:r w:rsidRPr="00271D3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Kod CPV</w:t>
      </w:r>
    </w:p>
    <w:p w14:paraId="04D28AEB" w14:textId="512D4446" w:rsidR="00EE6A8F" w:rsidRPr="00271D35" w:rsidRDefault="00775C6B" w:rsidP="00775C6B">
      <w:pPr>
        <w:pStyle w:val="NormalnyWeb"/>
        <w:shd w:val="clear" w:color="auto" w:fill="FFFFFF"/>
        <w:autoSpaceDN w:val="0"/>
        <w:spacing w:line="276" w:lineRule="auto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 w:rsidRPr="00271D35">
        <w:rPr>
          <w:rFonts w:ascii="Calibri" w:eastAsiaTheme="minorHAnsi" w:hAnsi="Calibri" w:cs="Calibri"/>
          <w:sz w:val="22"/>
          <w:szCs w:val="22"/>
          <w:lang w:eastAsia="en-US"/>
        </w:rPr>
        <w:t>80500000-9 Us</w:t>
      </w:r>
      <w:r w:rsidRPr="00271D35">
        <w:rPr>
          <w:rFonts w:ascii="Calibri" w:eastAsiaTheme="minorHAnsi" w:hAnsi="Calibri" w:cs="Calibri" w:hint="eastAsia"/>
          <w:sz w:val="22"/>
          <w:szCs w:val="22"/>
          <w:lang w:eastAsia="en-US"/>
        </w:rPr>
        <w:t>ł</w:t>
      </w:r>
      <w:r w:rsidRPr="00271D35">
        <w:rPr>
          <w:rFonts w:ascii="Calibri" w:eastAsiaTheme="minorHAnsi" w:hAnsi="Calibri" w:cs="Calibri"/>
          <w:sz w:val="22"/>
          <w:szCs w:val="22"/>
          <w:lang w:eastAsia="en-US"/>
        </w:rPr>
        <w:t>ugi szkoleniowe</w:t>
      </w:r>
    </w:p>
    <w:p w14:paraId="55E5063A" w14:textId="65A1A20C" w:rsidR="003531B4" w:rsidRPr="00271D35" w:rsidRDefault="00ED4FBF" w:rsidP="00BC556E">
      <w:pPr>
        <w:pStyle w:val="NormalnyWeb"/>
        <w:shd w:val="clear" w:color="auto" w:fill="FFFFFF"/>
        <w:autoSpaceDN w:val="0"/>
        <w:spacing w:before="240" w:beforeAutospacing="0" w:after="200" w:afterAutospacing="0" w:line="276" w:lineRule="auto"/>
        <w:rPr>
          <w:rFonts w:asciiTheme="minorHAnsi" w:hAnsiTheme="minorHAnsi" w:cstheme="minorHAnsi"/>
          <w:b/>
          <w:bCs/>
          <w:color w:val="1C1C1C"/>
          <w:sz w:val="22"/>
          <w:szCs w:val="22"/>
        </w:rPr>
      </w:pPr>
      <w:r w:rsidRPr="00271D35">
        <w:rPr>
          <w:rFonts w:asciiTheme="minorHAnsi" w:hAnsiTheme="minorHAnsi" w:cstheme="minorHAnsi"/>
          <w:b/>
          <w:bCs/>
          <w:color w:val="1C1C1C"/>
          <w:sz w:val="22"/>
          <w:szCs w:val="22"/>
        </w:rPr>
        <w:t>Szczegółowy opis przedmiotu zamówienia</w:t>
      </w:r>
      <w:r w:rsidR="00C65F55" w:rsidRPr="00271D35">
        <w:rPr>
          <w:rFonts w:asciiTheme="minorHAnsi" w:hAnsiTheme="minorHAnsi" w:cstheme="minorHAnsi"/>
          <w:b/>
          <w:bCs/>
          <w:color w:val="1C1C1C"/>
          <w:sz w:val="22"/>
          <w:szCs w:val="22"/>
        </w:rPr>
        <w:t xml:space="preserve"> </w:t>
      </w:r>
    </w:p>
    <w:p w14:paraId="0DD7C732" w14:textId="6B85614F" w:rsidR="00DA3788" w:rsidRPr="00271D35" w:rsidRDefault="00EE6A8F" w:rsidP="00DA3788">
      <w:pPr>
        <w:rPr>
          <w:rFonts w:asciiTheme="minorHAnsi" w:eastAsia="DejaVuSans" w:hAnsiTheme="minorHAnsi" w:cstheme="minorHAnsi"/>
          <w:sz w:val="22"/>
          <w:szCs w:val="22"/>
        </w:rPr>
      </w:pPr>
      <w:r w:rsidRPr="00271D35">
        <w:rPr>
          <w:rFonts w:asciiTheme="minorHAnsi" w:eastAsia="DejaVuSans" w:hAnsiTheme="minorHAnsi" w:cstheme="minorHAnsi"/>
          <w:sz w:val="22"/>
          <w:szCs w:val="22"/>
        </w:rPr>
        <w:t>Zamówienie obejmuje zakup us</w:t>
      </w:r>
      <w:r w:rsidRPr="00271D35">
        <w:rPr>
          <w:rFonts w:asciiTheme="minorHAnsi" w:eastAsia="DejaVuSans" w:hAnsiTheme="minorHAnsi" w:cstheme="minorHAnsi" w:hint="eastAsia"/>
          <w:sz w:val="22"/>
          <w:szCs w:val="22"/>
        </w:rPr>
        <w:t>ł</w:t>
      </w:r>
      <w:r w:rsidRPr="00271D35">
        <w:rPr>
          <w:rFonts w:asciiTheme="minorHAnsi" w:eastAsia="DejaVuSans" w:hAnsiTheme="minorHAnsi" w:cstheme="minorHAnsi"/>
          <w:sz w:val="22"/>
          <w:szCs w:val="22"/>
        </w:rPr>
        <w:t>ug</w:t>
      </w:r>
      <w:r w:rsidR="00775C6B" w:rsidRPr="00271D35">
        <w:rPr>
          <w:rFonts w:asciiTheme="minorHAnsi" w:eastAsia="DejaVuSans" w:hAnsiTheme="minorHAnsi" w:cstheme="minorHAnsi"/>
          <w:sz w:val="22"/>
          <w:szCs w:val="22"/>
        </w:rPr>
        <w:t>i szkoleniowej z zakresu zwiększenia bezpieczeństwa cyfrowego</w:t>
      </w:r>
      <w:r w:rsidR="00FD0963" w:rsidRPr="00271D35">
        <w:rPr>
          <w:rFonts w:asciiTheme="minorHAnsi" w:eastAsia="DejaVuSans" w:hAnsiTheme="minorHAnsi" w:cstheme="minorHAnsi"/>
          <w:sz w:val="22"/>
          <w:szCs w:val="22"/>
        </w:rPr>
        <w:t xml:space="preserve"> w szczególności w kontekście </w:t>
      </w:r>
      <w:r w:rsidR="00015F17" w:rsidRPr="00271D35">
        <w:rPr>
          <w:rFonts w:asciiTheme="minorHAnsi" w:eastAsia="DejaVuSans" w:hAnsiTheme="minorHAnsi" w:cstheme="minorHAnsi"/>
          <w:sz w:val="22"/>
          <w:szCs w:val="22"/>
        </w:rPr>
        <w:t xml:space="preserve"> </w:t>
      </w:r>
      <w:r w:rsidR="00DA3788" w:rsidRPr="00271D35">
        <w:rPr>
          <w:rFonts w:asciiTheme="minorHAnsi" w:eastAsia="DejaVuSans" w:hAnsiTheme="minorHAnsi" w:cstheme="minorHAnsi"/>
          <w:sz w:val="22"/>
          <w:szCs w:val="22"/>
        </w:rPr>
        <w:t>zakupu i wdrożenia oprogramowania CAD/CAM oraz wtyczki do zarządzania materiałami zintegrowanej z oprogramowaniem CAD/CAM. Głównym celem szkolenia jest zwiększenie bezpieczeństwa IT w firmie INWEST PRODUKT poprzez dostarczenie praktycznych informacji i najlepszych praktyk w zakresie ochrony danych i korzystania z technologii IT. Szkolenie ma na celu podniesienie świadomości pracowników przedsiębiorstwa na temat zagrożeń w cyberprzestrzeni oraz wykształcenie kompetencji potrzebnych do ochrony danych i infrastruktury firmowej przed atakami i incydentami bezpieczeństwa.</w:t>
      </w:r>
    </w:p>
    <w:p w14:paraId="01A201AA" w14:textId="77777777" w:rsidR="00DA3788" w:rsidRPr="00271D35" w:rsidRDefault="00DA3788" w:rsidP="00FD0963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3A4AA6B6" w14:textId="75F636D2" w:rsidR="00EE6A8F" w:rsidRPr="00271D35" w:rsidRDefault="00FD0963" w:rsidP="00FD0963">
      <w:pPr>
        <w:jc w:val="both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271D35">
        <w:rPr>
          <w:rFonts w:asciiTheme="minorHAnsi" w:eastAsia="DejaVuSans" w:hAnsiTheme="minorHAnsi" w:cstheme="minorHAnsi"/>
          <w:sz w:val="22"/>
          <w:szCs w:val="22"/>
        </w:rPr>
        <w:t>Zakres szkolenia powinien objąć:</w:t>
      </w:r>
      <w:r w:rsidR="00E9641F" w:rsidRPr="00271D35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 </w:t>
      </w:r>
    </w:p>
    <w:p w14:paraId="39A910A8" w14:textId="77777777" w:rsidR="00271D35" w:rsidRPr="00271D35" w:rsidRDefault="00271D35" w:rsidP="00271D35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271D35">
        <w:rPr>
          <w:color w:val="000000" w:themeColor="text1"/>
        </w:rPr>
        <w:t xml:space="preserve">Podniesienie świadomości na temat różnorodnych zagrożeń w cyberprzestrzeni, takich jak </w:t>
      </w:r>
      <w:proofErr w:type="spellStart"/>
      <w:r w:rsidRPr="00271D35">
        <w:rPr>
          <w:color w:val="000000" w:themeColor="text1"/>
        </w:rPr>
        <w:t>phishing</w:t>
      </w:r>
      <w:proofErr w:type="spellEnd"/>
      <w:r w:rsidRPr="00271D35">
        <w:rPr>
          <w:color w:val="000000" w:themeColor="text1"/>
        </w:rPr>
        <w:t xml:space="preserve">, </w:t>
      </w:r>
      <w:proofErr w:type="spellStart"/>
      <w:r w:rsidRPr="00271D35">
        <w:rPr>
          <w:color w:val="000000" w:themeColor="text1"/>
        </w:rPr>
        <w:t>malware</w:t>
      </w:r>
      <w:proofErr w:type="spellEnd"/>
      <w:r w:rsidRPr="00271D35">
        <w:rPr>
          <w:color w:val="000000" w:themeColor="text1"/>
        </w:rPr>
        <w:t xml:space="preserve">, </w:t>
      </w:r>
      <w:proofErr w:type="spellStart"/>
      <w:r w:rsidRPr="00271D35">
        <w:rPr>
          <w:color w:val="000000" w:themeColor="text1"/>
        </w:rPr>
        <w:t>ransomware</w:t>
      </w:r>
      <w:proofErr w:type="spellEnd"/>
      <w:r w:rsidRPr="00271D35">
        <w:rPr>
          <w:color w:val="000000" w:themeColor="text1"/>
        </w:rPr>
        <w:t xml:space="preserve">, ataki typu CEO Fraud, itp. Identyfikacja zagrożeń płynących z pracy na nowej wtyczce do oprogramowania </w:t>
      </w:r>
      <w:proofErr w:type="spellStart"/>
      <w:r w:rsidRPr="00271D35">
        <w:rPr>
          <w:color w:val="000000" w:themeColor="text1"/>
        </w:rPr>
        <w:t>Lantek</w:t>
      </w:r>
      <w:proofErr w:type="spellEnd"/>
      <w:r w:rsidRPr="00271D35">
        <w:rPr>
          <w:color w:val="000000" w:themeColor="text1"/>
        </w:rPr>
        <w:t>.</w:t>
      </w:r>
    </w:p>
    <w:p w14:paraId="25F0BD52" w14:textId="77777777" w:rsidR="00271D35" w:rsidRPr="00271D35" w:rsidRDefault="00271D35" w:rsidP="00271D35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271D35">
        <w:rPr>
          <w:color w:val="000000" w:themeColor="text1"/>
        </w:rPr>
        <w:t>Zapewnienie wiedzy na temat zasad przechowywania, udostępniania i zabezpieczania poufnych informacji i danych firmowych.</w:t>
      </w:r>
    </w:p>
    <w:p w14:paraId="1F9BC6C9" w14:textId="77777777" w:rsidR="00271D35" w:rsidRPr="00271D35" w:rsidRDefault="00271D35" w:rsidP="00271D35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271D35">
        <w:rPr>
          <w:color w:val="000000" w:themeColor="text1"/>
        </w:rPr>
        <w:t>Identyfikacja ataków – nauczenie, jak rozpoznawać potencjalne ataki i podejrzane zachowania, aby szybko reagować i zgłaszać incydenty.</w:t>
      </w:r>
    </w:p>
    <w:p w14:paraId="3625D840" w14:textId="77777777" w:rsidR="00271D35" w:rsidRPr="00271D35" w:rsidRDefault="00271D35" w:rsidP="00271D35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271D35">
        <w:rPr>
          <w:color w:val="000000" w:themeColor="text1"/>
        </w:rPr>
        <w:t>Bezpieczne praktyki – przekazanie informacji odnośnie najlepszych praktyk w zakresie bezpiecznego korzystania z nowego systemu informatycznego, komputerów, sieci, poczty elektronicznej i mediów społecznościowych.</w:t>
      </w:r>
    </w:p>
    <w:p w14:paraId="64E5D0CF" w14:textId="77777777" w:rsidR="00271D35" w:rsidRPr="00271D35" w:rsidRDefault="00271D35" w:rsidP="00271D35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271D35">
        <w:rPr>
          <w:color w:val="000000" w:themeColor="text1"/>
        </w:rPr>
        <w:t>Budowanie kultury bezpieczeństwa w firmie. Określenie roli pracowników w bezpieczeństwie IT. Ochrona wizerunku firmy w sieci.</w:t>
      </w:r>
    </w:p>
    <w:p w14:paraId="5F8892ED" w14:textId="77777777" w:rsidR="00271D35" w:rsidRPr="00271D35" w:rsidRDefault="00271D35" w:rsidP="00271D35">
      <w:pPr>
        <w:pStyle w:val="Akapitzlist"/>
        <w:numPr>
          <w:ilvl w:val="0"/>
          <w:numId w:val="15"/>
        </w:numPr>
        <w:spacing w:after="0"/>
        <w:rPr>
          <w:color w:val="000000" w:themeColor="text1"/>
        </w:rPr>
      </w:pPr>
      <w:r w:rsidRPr="00271D35">
        <w:rPr>
          <w:color w:val="000000" w:themeColor="text1"/>
        </w:rPr>
        <w:t>Zgodność z wymogami prawnymi rozporządzeń, przepisów prawnych i regulacji branżowych.</w:t>
      </w:r>
    </w:p>
    <w:p w14:paraId="5D87ED54" w14:textId="77777777" w:rsidR="00271D35" w:rsidRPr="00271D35" w:rsidRDefault="00271D35" w:rsidP="00EE6A8F">
      <w:pP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19685D43" w14:textId="58EB7F85" w:rsidR="00EE6A8F" w:rsidRPr="00271D35" w:rsidRDefault="00EE6A8F" w:rsidP="00EE6A8F">
      <w:pP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271D35">
        <w:rPr>
          <w:rFonts w:asciiTheme="minorHAnsi" w:eastAsia="DejaVuSans" w:hAnsiTheme="minorHAnsi" w:cstheme="minorHAnsi"/>
          <w:sz w:val="22"/>
          <w:szCs w:val="22"/>
        </w:rPr>
        <w:t>Realizacja zamówienia obejmuje:</w:t>
      </w:r>
    </w:p>
    <w:p w14:paraId="7E96A28A" w14:textId="4FBFEC58" w:rsidR="00E9641F" w:rsidRPr="00271D35" w:rsidRDefault="00E9641F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271D35">
        <w:rPr>
          <w:rFonts w:eastAsia="DejaVuSans" w:cstheme="minorHAnsi"/>
        </w:rPr>
        <w:t xml:space="preserve">przeprowadzenie 8 godzinnego szkolenia w ww. zakresie w terminie uzgodnionym z Zamawiającym dla </w:t>
      </w:r>
      <w:r w:rsidR="009333C7" w:rsidRPr="00271D35">
        <w:rPr>
          <w:rFonts w:eastAsia="DejaVuSans" w:cstheme="minorHAnsi"/>
        </w:rPr>
        <w:t xml:space="preserve">pracowników firmy </w:t>
      </w:r>
      <w:r w:rsidR="00DA3788" w:rsidRPr="00271D35">
        <w:rPr>
          <w:rFonts w:eastAsia="DejaVuSans" w:cstheme="minorHAnsi"/>
        </w:rPr>
        <w:t>INWEST PRODUKT</w:t>
      </w:r>
      <w:r w:rsidRPr="00271D35">
        <w:rPr>
          <w:rFonts w:eastAsia="DejaVuSans" w:cstheme="minorHAnsi"/>
        </w:rPr>
        <w:t>,</w:t>
      </w:r>
    </w:p>
    <w:p w14:paraId="2ED05618" w14:textId="05042D34" w:rsidR="00EE6A8F" w:rsidRPr="00271D35" w:rsidRDefault="00E9641F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271D35">
        <w:rPr>
          <w:rFonts w:eastAsia="DejaVuSans" w:cstheme="minorHAnsi"/>
        </w:rPr>
        <w:t xml:space="preserve">przeprowadzenie szkolenia w formule on-line z wykorzystaniem systemu komunikacyjnego </w:t>
      </w:r>
      <w:r w:rsidR="009333C7" w:rsidRPr="00271D35">
        <w:rPr>
          <w:rFonts w:eastAsia="DejaVuSans" w:cstheme="minorHAnsi"/>
        </w:rPr>
        <w:t>spełniającego zasady</w:t>
      </w:r>
      <w:r w:rsidRPr="00271D35">
        <w:rPr>
          <w:rFonts w:eastAsia="DejaVuSans" w:cstheme="minorHAnsi"/>
        </w:rPr>
        <w:t xml:space="preserve"> dostępno</w:t>
      </w:r>
      <w:r w:rsidR="009333C7" w:rsidRPr="00271D35">
        <w:rPr>
          <w:rFonts w:eastAsia="DejaVuSans" w:cstheme="minorHAnsi"/>
        </w:rPr>
        <w:t>ści</w:t>
      </w:r>
      <w:r w:rsidRPr="00271D35">
        <w:rPr>
          <w:rFonts w:eastAsia="DejaVuSans" w:cstheme="minorHAnsi"/>
        </w:rPr>
        <w:t>,</w:t>
      </w:r>
    </w:p>
    <w:p w14:paraId="25D9D7C7" w14:textId="0F7E79AD" w:rsidR="00EE6A8F" w:rsidRPr="00271D35" w:rsidRDefault="009333C7">
      <w:pPr>
        <w:pStyle w:val="Akapitzlist"/>
        <w:numPr>
          <w:ilvl w:val="0"/>
          <w:numId w:val="8"/>
        </w:numPr>
        <w:ind w:left="709" w:hanging="359"/>
        <w:jc w:val="both"/>
        <w:rPr>
          <w:rFonts w:eastAsia="DejaVuSans" w:cstheme="minorHAnsi"/>
        </w:rPr>
      </w:pPr>
      <w:r w:rsidRPr="00271D35">
        <w:rPr>
          <w:rFonts w:eastAsia="DejaVuSans" w:cstheme="minorHAnsi"/>
        </w:rPr>
        <w:t>wystawienie certyfikatów dla uczestników szkolenia, potwierdzających ich udział w szkoleniu.</w:t>
      </w:r>
    </w:p>
    <w:p w14:paraId="2BCE9EE2" w14:textId="77777777" w:rsidR="00285573" w:rsidRPr="00A058E0" w:rsidRDefault="00285573" w:rsidP="00906BFD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58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Termin i miejsce wykonania </w:t>
      </w:r>
      <w:r w:rsidR="006975D6" w:rsidRPr="00A058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zamówienia</w:t>
      </w:r>
    </w:p>
    <w:p w14:paraId="7E0700FE" w14:textId="749FC773" w:rsidR="009333C7" w:rsidRPr="0092064E" w:rsidRDefault="009333C7" w:rsidP="009333C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064E">
        <w:rPr>
          <w:rFonts w:asciiTheme="minorHAnsi" w:hAnsiTheme="minorHAnsi" w:cstheme="minorHAnsi"/>
          <w:color w:val="000000"/>
          <w:sz w:val="22"/>
          <w:szCs w:val="22"/>
        </w:rPr>
        <w:t xml:space="preserve">1. W zakresie Części 1 </w:t>
      </w:r>
      <w:r w:rsidR="00E05A34" w:rsidRPr="0092064E">
        <w:rPr>
          <w:rFonts w:asciiTheme="minorHAnsi" w:hAnsiTheme="minorHAnsi" w:cstheme="minorHAnsi"/>
          <w:color w:val="000000"/>
          <w:sz w:val="22"/>
          <w:szCs w:val="22"/>
        </w:rPr>
        <w:t xml:space="preserve">i 2 </w:t>
      </w:r>
      <w:r w:rsidRPr="0092064E">
        <w:rPr>
          <w:rFonts w:asciiTheme="minorHAnsi" w:hAnsiTheme="minorHAnsi" w:cstheme="minorHAnsi"/>
          <w:color w:val="000000"/>
          <w:sz w:val="22"/>
          <w:szCs w:val="22"/>
        </w:rPr>
        <w:t>zamówienia Wykonawca zobowi</w:t>
      </w:r>
      <w:r w:rsidRPr="0092064E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2064E">
        <w:rPr>
          <w:rFonts w:asciiTheme="minorHAnsi" w:hAnsiTheme="minorHAnsi" w:cstheme="minorHAnsi"/>
          <w:color w:val="000000"/>
          <w:sz w:val="22"/>
          <w:szCs w:val="22"/>
        </w:rPr>
        <w:t>zany jest do dostarczenia przedmiotu zamówienia w terminie wskazanym w ofercie, ale nie pó</w:t>
      </w:r>
      <w:r w:rsidRPr="0092064E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92064E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92064E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92064E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 W zakresie części </w:t>
      </w:r>
      <w:r w:rsidR="00D4477A" w:rsidRPr="0092064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2064E">
        <w:rPr>
          <w:rFonts w:asciiTheme="minorHAnsi" w:hAnsiTheme="minorHAnsi" w:cstheme="minorHAnsi"/>
          <w:color w:val="000000"/>
          <w:sz w:val="22"/>
          <w:szCs w:val="22"/>
        </w:rPr>
        <w:t xml:space="preserve"> zamówienia wykonawca jest zobowiązany do </w:t>
      </w:r>
      <w:bookmarkStart w:id="5" w:name="_Hlk162260838"/>
      <w:r w:rsidRPr="0092064E">
        <w:rPr>
          <w:rFonts w:asciiTheme="minorHAnsi" w:hAnsiTheme="minorHAnsi" w:cstheme="minorHAnsi"/>
          <w:color w:val="000000"/>
          <w:sz w:val="22"/>
          <w:szCs w:val="22"/>
        </w:rPr>
        <w:t>przeprowadzenia szkolenia w terminie uzgodnionym z Zamawiającym ale nie później niż do dnia 31.12.2024r.</w:t>
      </w:r>
    </w:p>
    <w:bookmarkEnd w:id="5"/>
    <w:p w14:paraId="372032AE" w14:textId="004C041E" w:rsidR="00285573" w:rsidRPr="0092064E" w:rsidRDefault="00BC556E" w:rsidP="0028557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2064E">
        <w:rPr>
          <w:rFonts w:asciiTheme="minorHAnsi" w:hAnsiTheme="minorHAnsi" w:cstheme="minorHAnsi"/>
          <w:sz w:val="22"/>
          <w:szCs w:val="22"/>
        </w:rPr>
        <w:t>Szacowany</w:t>
      </w:r>
      <w:r w:rsidR="00285573" w:rsidRPr="0092064E">
        <w:rPr>
          <w:rFonts w:asciiTheme="minorHAnsi" w:hAnsiTheme="minorHAnsi" w:cstheme="minorHAnsi"/>
          <w:sz w:val="22"/>
          <w:szCs w:val="22"/>
        </w:rPr>
        <w:t xml:space="preserve"> termin podpisania </w:t>
      </w:r>
      <w:r w:rsidR="006975D6" w:rsidRPr="0092064E">
        <w:rPr>
          <w:rFonts w:asciiTheme="minorHAnsi" w:hAnsiTheme="minorHAnsi" w:cstheme="minorHAnsi"/>
          <w:sz w:val="22"/>
          <w:szCs w:val="22"/>
        </w:rPr>
        <w:t>umowy</w:t>
      </w:r>
      <w:r w:rsidR="00285573" w:rsidRPr="0092064E">
        <w:rPr>
          <w:rFonts w:asciiTheme="minorHAnsi" w:hAnsiTheme="minorHAnsi" w:cstheme="minorHAnsi"/>
          <w:sz w:val="22"/>
          <w:szCs w:val="22"/>
        </w:rPr>
        <w:t xml:space="preserve"> </w:t>
      </w:r>
      <w:r w:rsidR="00775C6B" w:rsidRPr="0092064E">
        <w:rPr>
          <w:rFonts w:asciiTheme="minorHAnsi" w:hAnsiTheme="minorHAnsi" w:cstheme="minorHAnsi"/>
          <w:sz w:val="22"/>
          <w:szCs w:val="22"/>
        </w:rPr>
        <w:t xml:space="preserve">na </w:t>
      </w:r>
      <w:r w:rsidR="00E15B06" w:rsidRPr="0092064E">
        <w:rPr>
          <w:rFonts w:asciiTheme="minorHAnsi" w:hAnsiTheme="minorHAnsi" w:cstheme="minorHAnsi"/>
          <w:sz w:val="22"/>
          <w:szCs w:val="22"/>
        </w:rPr>
        <w:t>realizację Części 1</w:t>
      </w:r>
      <w:r w:rsidR="005342D8" w:rsidRPr="0092064E">
        <w:rPr>
          <w:rFonts w:asciiTheme="minorHAnsi" w:hAnsiTheme="minorHAnsi" w:cstheme="minorHAnsi"/>
          <w:sz w:val="22"/>
          <w:szCs w:val="22"/>
        </w:rPr>
        <w:t xml:space="preserve">, </w:t>
      </w:r>
      <w:r w:rsidR="00E15B06" w:rsidRPr="0092064E">
        <w:rPr>
          <w:rFonts w:asciiTheme="minorHAnsi" w:hAnsiTheme="minorHAnsi" w:cstheme="minorHAnsi"/>
          <w:sz w:val="22"/>
          <w:szCs w:val="22"/>
        </w:rPr>
        <w:t>2</w:t>
      </w:r>
      <w:r w:rsidR="005342D8" w:rsidRPr="0092064E">
        <w:rPr>
          <w:rFonts w:asciiTheme="minorHAnsi" w:hAnsiTheme="minorHAnsi" w:cstheme="minorHAnsi"/>
          <w:sz w:val="22"/>
          <w:szCs w:val="22"/>
        </w:rPr>
        <w:t xml:space="preserve"> i 3</w:t>
      </w:r>
      <w:r w:rsidR="00E15B06" w:rsidRPr="0092064E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85573" w:rsidRPr="0092064E">
        <w:rPr>
          <w:rFonts w:asciiTheme="minorHAnsi" w:hAnsiTheme="minorHAnsi" w:cstheme="minorHAnsi"/>
          <w:sz w:val="22"/>
          <w:szCs w:val="22"/>
        </w:rPr>
        <w:t xml:space="preserve">to </w:t>
      </w:r>
      <w:r w:rsidRPr="0092064E">
        <w:rPr>
          <w:rFonts w:asciiTheme="minorHAnsi" w:hAnsiTheme="minorHAnsi" w:cstheme="minorHAnsi"/>
          <w:sz w:val="22"/>
          <w:szCs w:val="22"/>
        </w:rPr>
        <w:t xml:space="preserve">nie wcześniej niż </w:t>
      </w:r>
      <w:r w:rsidR="004F7890" w:rsidRPr="0092064E">
        <w:rPr>
          <w:rFonts w:asciiTheme="minorHAnsi" w:hAnsiTheme="minorHAnsi" w:cstheme="minorHAnsi"/>
          <w:sz w:val="22"/>
          <w:szCs w:val="22"/>
        </w:rPr>
        <w:t>maj</w:t>
      </w:r>
      <w:r w:rsidR="00775C6B" w:rsidRPr="0092064E">
        <w:rPr>
          <w:rFonts w:asciiTheme="minorHAnsi" w:hAnsiTheme="minorHAnsi" w:cstheme="minorHAnsi"/>
          <w:sz w:val="22"/>
          <w:szCs w:val="22"/>
        </w:rPr>
        <w:t xml:space="preserve"> </w:t>
      </w:r>
      <w:r w:rsidR="00285573" w:rsidRPr="0092064E">
        <w:rPr>
          <w:rFonts w:asciiTheme="minorHAnsi" w:hAnsiTheme="minorHAnsi" w:cstheme="minorHAnsi"/>
          <w:sz w:val="22"/>
          <w:szCs w:val="22"/>
        </w:rPr>
        <w:t>202</w:t>
      </w:r>
      <w:r w:rsidR="00906BFD" w:rsidRPr="0092064E">
        <w:rPr>
          <w:rFonts w:asciiTheme="minorHAnsi" w:hAnsiTheme="minorHAnsi" w:cstheme="minorHAnsi"/>
          <w:sz w:val="22"/>
          <w:szCs w:val="22"/>
        </w:rPr>
        <w:t>4</w:t>
      </w:r>
      <w:r w:rsidR="00285573" w:rsidRPr="0092064E">
        <w:rPr>
          <w:rFonts w:asciiTheme="minorHAnsi" w:hAnsiTheme="minorHAnsi" w:cstheme="minorHAnsi"/>
          <w:sz w:val="22"/>
          <w:szCs w:val="22"/>
        </w:rPr>
        <w:t>r.</w:t>
      </w:r>
      <w:r w:rsidRPr="0092064E">
        <w:rPr>
          <w:rFonts w:asciiTheme="minorHAnsi" w:hAnsiTheme="minorHAnsi" w:cstheme="minorHAnsi"/>
          <w:sz w:val="22"/>
          <w:szCs w:val="22"/>
        </w:rPr>
        <w:t xml:space="preserve"> Umowa zostanie zawarta pod warunkiem przyznania grantu „Bon na </w:t>
      </w:r>
      <w:r w:rsidR="00775C6B" w:rsidRPr="0092064E">
        <w:rPr>
          <w:rFonts w:asciiTheme="minorHAnsi" w:hAnsiTheme="minorHAnsi" w:cstheme="minorHAnsi"/>
          <w:sz w:val="22"/>
          <w:szCs w:val="22"/>
        </w:rPr>
        <w:t>cyfryzację</w:t>
      </w:r>
      <w:r w:rsidRPr="0092064E">
        <w:rPr>
          <w:rFonts w:asciiTheme="minorHAnsi" w:hAnsiTheme="minorHAnsi" w:cstheme="minorHAnsi"/>
          <w:sz w:val="22"/>
          <w:szCs w:val="22"/>
        </w:rPr>
        <w:t xml:space="preserve">” i po podpisaniu </w:t>
      </w:r>
      <w:r w:rsidRPr="0092064E">
        <w:rPr>
          <w:rFonts w:asciiTheme="minorHAnsi" w:hAnsiTheme="minorHAnsi" w:cstheme="minorHAnsi"/>
          <w:sz w:val="22"/>
          <w:szCs w:val="22"/>
        </w:rPr>
        <w:lastRenderedPageBreak/>
        <w:t xml:space="preserve">umowy </w:t>
      </w:r>
      <w:r w:rsidR="00073293" w:rsidRPr="0092064E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92064E">
        <w:rPr>
          <w:rFonts w:asciiTheme="minorHAnsi" w:hAnsiTheme="minorHAnsi" w:cstheme="minorHAnsi"/>
          <w:sz w:val="22"/>
          <w:szCs w:val="22"/>
        </w:rPr>
        <w:t xml:space="preserve">z </w:t>
      </w:r>
      <w:r w:rsidR="00F104CF" w:rsidRPr="0092064E">
        <w:rPr>
          <w:rFonts w:asciiTheme="minorHAnsi" w:hAnsiTheme="minorHAnsi" w:cstheme="minorHAnsi"/>
          <w:sz w:val="22"/>
          <w:szCs w:val="22"/>
        </w:rPr>
        <w:t>O</w:t>
      </w:r>
      <w:r w:rsidRPr="0092064E">
        <w:rPr>
          <w:rFonts w:asciiTheme="minorHAnsi" w:hAnsiTheme="minorHAnsi" w:cstheme="minorHAnsi"/>
          <w:sz w:val="22"/>
          <w:szCs w:val="22"/>
        </w:rPr>
        <w:t xml:space="preserve">peratorem </w:t>
      </w:r>
      <w:r w:rsidR="00F104CF" w:rsidRPr="0092064E">
        <w:rPr>
          <w:rFonts w:asciiTheme="minorHAnsi" w:hAnsiTheme="minorHAnsi" w:cstheme="minorHAnsi"/>
          <w:sz w:val="22"/>
          <w:szCs w:val="22"/>
        </w:rPr>
        <w:t>P</w:t>
      </w:r>
      <w:r w:rsidRPr="0092064E">
        <w:rPr>
          <w:rFonts w:asciiTheme="minorHAnsi" w:hAnsiTheme="minorHAnsi" w:cstheme="minorHAnsi"/>
          <w:sz w:val="22"/>
          <w:szCs w:val="22"/>
        </w:rPr>
        <w:t xml:space="preserve">rogramu </w:t>
      </w:r>
      <w:r w:rsidR="00073293" w:rsidRPr="0092064E">
        <w:rPr>
          <w:rFonts w:asciiTheme="minorHAnsi" w:hAnsiTheme="minorHAnsi" w:cstheme="minorHAnsi"/>
          <w:sz w:val="22"/>
          <w:szCs w:val="22"/>
        </w:rPr>
        <w:t xml:space="preserve">- </w:t>
      </w:r>
      <w:r w:rsidR="004F7890" w:rsidRPr="0092064E">
        <w:rPr>
          <w:rFonts w:asciiTheme="minorHAnsi" w:hAnsiTheme="minorHAnsi" w:cstheme="minorHAnsi"/>
          <w:sz w:val="22"/>
          <w:szCs w:val="22"/>
        </w:rPr>
        <w:t>Agencją Rozwoju Regionalnego „ARES” S.A. z siedzib</w:t>
      </w:r>
      <w:r w:rsidR="004F7890" w:rsidRPr="0092064E">
        <w:rPr>
          <w:rFonts w:asciiTheme="minorHAnsi" w:hAnsiTheme="minorHAnsi" w:cstheme="minorHAnsi" w:hint="eastAsia"/>
          <w:sz w:val="22"/>
          <w:szCs w:val="22"/>
        </w:rPr>
        <w:t>ą</w:t>
      </w:r>
      <w:r w:rsidR="004F7890" w:rsidRPr="0092064E">
        <w:rPr>
          <w:rFonts w:asciiTheme="minorHAnsi" w:hAnsiTheme="minorHAnsi" w:cstheme="minorHAnsi"/>
          <w:sz w:val="22"/>
          <w:szCs w:val="22"/>
        </w:rPr>
        <w:t xml:space="preserve"> w Suwa</w:t>
      </w:r>
      <w:r w:rsidR="004F7890" w:rsidRPr="0092064E">
        <w:rPr>
          <w:rFonts w:asciiTheme="minorHAnsi" w:hAnsiTheme="minorHAnsi" w:cstheme="minorHAnsi" w:hint="eastAsia"/>
          <w:sz w:val="22"/>
          <w:szCs w:val="22"/>
        </w:rPr>
        <w:t>ł</w:t>
      </w:r>
      <w:r w:rsidR="004F7890" w:rsidRPr="0092064E">
        <w:rPr>
          <w:rFonts w:asciiTheme="minorHAnsi" w:hAnsiTheme="minorHAnsi" w:cstheme="minorHAnsi"/>
          <w:sz w:val="22"/>
          <w:szCs w:val="22"/>
        </w:rPr>
        <w:t>kach.</w:t>
      </w:r>
    </w:p>
    <w:p w14:paraId="69450584" w14:textId="056A1DCC" w:rsidR="00285573" w:rsidRPr="002E2EF6" w:rsidRDefault="00285573" w:rsidP="00E44FF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2064E">
        <w:rPr>
          <w:rFonts w:asciiTheme="minorHAnsi" w:hAnsiTheme="minorHAnsi" w:cstheme="minorHAnsi"/>
          <w:sz w:val="22"/>
          <w:szCs w:val="22"/>
        </w:rPr>
        <w:t>2. Zamawiaj</w:t>
      </w:r>
      <w:r w:rsidRPr="0092064E">
        <w:rPr>
          <w:rFonts w:asciiTheme="minorHAnsi" w:hAnsiTheme="minorHAnsi" w:cstheme="minorHAnsi" w:hint="eastAsia"/>
          <w:sz w:val="22"/>
          <w:szCs w:val="22"/>
        </w:rPr>
        <w:t>ą</w:t>
      </w:r>
      <w:r w:rsidRPr="0092064E">
        <w:rPr>
          <w:rFonts w:asciiTheme="minorHAnsi" w:hAnsiTheme="minorHAnsi" w:cstheme="minorHAnsi"/>
          <w:sz w:val="22"/>
          <w:szCs w:val="22"/>
        </w:rPr>
        <w:t xml:space="preserve">cy nie dopuszcza </w:t>
      </w:r>
      <w:r w:rsidR="00ED25A8" w:rsidRPr="0092064E">
        <w:rPr>
          <w:rFonts w:asciiTheme="minorHAnsi" w:hAnsiTheme="minorHAnsi" w:cstheme="minorHAnsi"/>
          <w:sz w:val="22"/>
          <w:szCs w:val="22"/>
        </w:rPr>
        <w:t>możliwość wydłużenia</w:t>
      </w:r>
      <w:r w:rsidRPr="0092064E">
        <w:rPr>
          <w:rFonts w:asciiTheme="minorHAnsi" w:hAnsiTheme="minorHAnsi" w:cstheme="minorHAnsi"/>
          <w:sz w:val="22"/>
          <w:szCs w:val="22"/>
        </w:rPr>
        <w:t xml:space="preserve"> terminu </w:t>
      </w:r>
      <w:r w:rsidR="00305105" w:rsidRPr="0092064E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3819ED" w:rsidRPr="0092064E">
        <w:rPr>
          <w:rFonts w:asciiTheme="minorHAnsi" w:hAnsiTheme="minorHAnsi" w:cstheme="minorHAnsi"/>
          <w:sz w:val="22"/>
          <w:szCs w:val="22"/>
        </w:rPr>
        <w:t>zamówienia</w:t>
      </w:r>
      <w:r w:rsidR="00305105" w:rsidRPr="0092064E">
        <w:rPr>
          <w:rFonts w:asciiTheme="minorHAnsi" w:hAnsiTheme="minorHAnsi" w:cstheme="minorHAnsi"/>
          <w:sz w:val="22"/>
          <w:szCs w:val="22"/>
        </w:rPr>
        <w:t xml:space="preserve"> </w:t>
      </w:r>
      <w:r w:rsidRPr="0092064E">
        <w:rPr>
          <w:rFonts w:asciiTheme="minorHAnsi" w:hAnsiTheme="minorHAnsi" w:cstheme="minorHAnsi"/>
          <w:sz w:val="22"/>
          <w:szCs w:val="22"/>
        </w:rPr>
        <w:t xml:space="preserve">z </w:t>
      </w:r>
      <w:r w:rsidR="00ED25A8" w:rsidRPr="0092064E">
        <w:rPr>
          <w:rFonts w:asciiTheme="minorHAnsi" w:hAnsiTheme="minorHAnsi" w:cstheme="minorHAnsi"/>
          <w:sz w:val="22"/>
          <w:szCs w:val="22"/>
        </w:rPr>
        <w:t>wyjątkiem sytuacji</w:t>
      </w:r>
      <w:r w:rsidRPr="0092064E">
        <w:rPr>
          <w:rFonts w:asciiTheme="minorHAnsi" w:hAnsiTheme="minorHAnsi" w:cstheme="minorHAnsi"/>
          <w:sz w:val="22"/>
          <w:szCs w:val="22"/>
        </w:rPr>
        <w:t xml:space="preserve"> i warunków okre</w:t>
      </w:r>
      <w:r w:rsidRPr="0092064E">
        <w:rPr>
          <w:rFonts w:asciiTheme="minorHAnsi" w:hAnsiTheme="minorHAnsi" w:cstheme="minorHAnsi" w:hint="eastAsia"/>
          <w:sz w:val="22"/>
          <w:szCs w:val="22"/>
        </w:rPr>
        <w:t>ś</w:t>
      </w:r>
      <w:r w:rsidRPr="0092064E">
        <w:rPr>
          <w:rFonts w:asciiTheme="minorHAnsi" w:hAnsiTheme="minorHAnsi" w:cstheme="minorHAnsi"/>
          <w:sz w:val="22"/>
          <w:szCs w:val="22"/>
        </w:rPr>
        <w:t xml:space="preserve">lonych w pkt. </w:t>
      </w:r>
      <w:r w:rsidR="00305105" w:rsidRPr="0092064E">
        <w:rPr>
          <w:rFonts w:asciiTheme="minorHAnsi" w:hAnsiTheme="minorHAnsi" w:cstheme="minorHAnsi"/>
          <w:sz w:val="22"/>
          <w:szCs w:val="22"/>
        </w:rPr>
        <w:t>X</w:t>
      </w:r>
      <w:r w:rsidR="008767C6" w:rsidRPr="0092064E">
        <w:rPr>
          <w:rFonts w:asciiTheme="minorHAnsi" w:hAnsiTheme="minorHAnsi" w:cstheme="minorHAnsi"/>
          <w:sz w:val="22"/>
          <w:szCs w:val="22"/>
        </w:rPr>
        <w:t>I</w:t>
      </w:r>
      <w:r w:rsidR="00305105" w:rsidRPr="0092064E">
        <w:rPr>
          <w:rFonts w:asciiTheme="minorHAnsi" w:hAnsiTheme="minorHAnsi" w:cstheme="minorHAnsi"/>
          <w:sz w:val="22"/>
          <w:szCs w:val="22"/>
        </w:rPr>
        <w:t>V</w:t>
      </w:r>
      <w:r w:rsidRPr="0092064E">
        <w:rPr>
          <w:rFonts w:asciiTheme="minorHAnsi" w:hAnsiTheme="minorHAnsi" w:cstheme="minorHAnsi"/>
          <w:sz w:val="22"/>
          <w:szCs w:val="22"/>
        </w:rPr>
        <w:t xml:space="preserve"> zapytania ofertowego.</w:t>
      </w:r>
    </w:p>
    <w:p w14:paraId="17F17DA9" w14:textId="77777777" w:rsidR="00285573" w:rsidRPr="006975D6" w:rsidRDefault="006975D6" w:rsidP="0028557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Warunki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udziału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post</w:t>
      </w:r>
      <w:r w:rsidR="00285573" w:rsidRPr="0070014F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powaniu oraz opis sposobu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dokonywania</w:t>
      </w:r>
      <w:r w:rsidR="00285573"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oceny </w:t>
      </w:r>
      <w:r w:rsidRP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ich spełniania</w:t>
      </w:r>
    </w:p>
    <w:p w14:paraId="5040F843" w14:textId="2211EEC8" w:rsidR="0013368A" w:rsidRDefault="0013368A" w:rsidP="00396AF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6901">
        <w:rPr>
          <w:rFonts w:asciiTheme="minorHAnsi" w:hAnsiTheme="minorHAnsi" w:cstheme="minorHAnsi"/>
          <w:color w:val="000000"/>
          <w:sz w:val="22"/>
          <w:szCs w:val="22"/>
        </w:rPr>
        <w:t xml:space="preserve">Ocena warunków udziału w postępowaniu będzie dokonywana </w:t>
      </w:r>
      <w:r w:rsidR="00E05A34" w:rsidRPr="00DC6901">
        <w:rPr>
          <w:rFonts w:asciiTheme="minorHAnsi" w:hAnsiTheme="minorHAnsi" w:cstheme="minorHAnsi"/>
          <w:color w:val="000000"/>
          <w:sz w:val="22"/>
          <w:szCs w:val="22"/>
        </w:rPr>
        <w:t xml:space="preserve">na tych samych zasadach dla wszystkich 3 części zamówienia </w:t>
      </w:r>
      <w:r w:rsidRPr="00DC6901">
        <w:rPr>
          <w:rFonts w:asciiTheme="minorHAnsi" w:hAnsiTheme="minorHAnsi" w:cstheme="minorHAnsi"/>
          <w:color w:val="000000"/>
          <w:sz w:val="22"/>
          <w:szCs w:val="22"/>
        </w:rPr>
        <w:t>na zasadzie spełnia/nie spełnia w oparciu o kryteria wskazane poniżej</w:t>
      </w:r>
      <w:r w:rsidR="00E05A34" w:rsidRPr="00DC690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86AE0B2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1.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uprawnienia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do wykonywania dzia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ci w zakresie odpowiadaj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przedmiotowi zamówienia.</w:t>
      </w:r>
    </w:p>
    <w:p w14:paraId="373AFA0F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6C97F2C7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2.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wiedz</w:t>
      </w:r>
      <w:r w:rsidRPr="00FC49C8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doświadczenie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49BAA0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53894931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3.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sz w:val="22"/>
          <w:szCs w:val="22"/>
        </w:rPr>
        <w:t>potencja</w:t>
      </w:r>
      <w:r w:rsidRPr="00FC49C8">
        <w:rPr>
          <w:rFonts w:asciiTheme="minorHAnsi" w:hAnsiTheme="minorHAnsi" w:cstheme="minorHAnsi" w:hint="eastAsia"/>
          <w:b/>
          <w:bCs/>
          <w:sz w:val="22"/>
          <w:szCs w:val="22"/>
        </w:rPr>
        <w:t>ł</w:t>
      </w:r>
      <w:r w:rsidRPr="00FC49C8">
        <w:rPr>
          <w:rFonts w:asciiTheme="minorHAnsi" w:hAnsiTheme="minorHAnsi" w:cstheme="minorHAnsi"/>
          <w:b/>
          <w:bCs/>
          <w:sz w:val="22"/>
          <w:szCs w:val="22"/>
        </w:rPr>
        <w:t xml:space="preserve"> techniczny</w:t>
      </w:r>
      <w:r w:rsidRPr="00FC49C8">
        <w:rPr>
          <w:rFonts w:asciiTheme="minorHAnsi" w:hAnsiTheme="minorHAnsi" w:cstheme="minorHAnsi"/>
          <w:sz w:val="22"/>
          <w:szCs w:val="22"/>
        </w:rPr>
        <w:t>.</w:t>
      </w:r>
    </w:p>
    <w:p w14:paraId="54C9B810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59A720CB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4.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posiadaj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49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osoby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zdolne do wykonania zamówienia.</w:t>
      </w:r>
    </w:p>
    <w:p w14:paraId="7BA1E38F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0CA3E0A9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5. O udzielenie zamówienia mog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ubiegać Wykonawcy, którzy znajduj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cej wykonanie zamówienia.</w:t>
      </w:r>
    </w:p>
    <w:p w14:paraId="05EE62AE" w14:textId="77777777" w:rsidR="00FC49C8" w:rsidRPr="00FC49C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 nie stawia specjalnych wymagań w tym zakresie i uzna warunek za spe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niony, gdy Wykonawca wype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ni i podpisze stosowne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,,Formularzu oferty” stanowi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cznik nr 1 do zapytania ofertowego.</w:t>
      </w:r>
    </w:p>
    <w:p w14:paraId="254C51EE" w14:textId="77777777" w:rsidR="00FC49C8" w:rsidRPr="00894568" w:rsidRDefault="00FC49C8" w:rsidP="00FC49C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49C8">
        <w:rPr>
          <w:rFonts w:asciiTheme="minorHAnsi" w:hAnsiTheme="minorHAnsi" w:cstheme="minorHAnsi"/>
          <w:color w:val="000000"/>
          <w:sz w:val="22"/>
          <w:szCs w:val="22"/>
        </w:rPr>
        <w:t>6. Zamawiający wymaga  do 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enia wraz z ofert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wiadczenia, 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Wykonawca prowadzi dzia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posiada niezb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dn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wiedz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wiadczenie w zakresie dostaw b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us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ug obj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tych zapytaniem ofertowym oraz posiada faktyczn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zdolno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 xml:space="preserve"> do wykonania zamówienia w tym mi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dzy innymi dysponuje prawami, potencja</w:t>
      </w:r>
      <w:r w:rsidRPr="00FC49C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C49C8">
        <w:rPr>
          <w:rFonts w:asciiTheme="minorHAnsi" w:hAnsiTheme="minorHAnsi" w:cstheme="minorHAnsi"/>
          <w:color w:val="000000"/>
          <w:sz w:val="22"/>
          <w:szCs w:val="22"/>
        </w:rPr>
        <w:t>em technicznym i osobowym koniecznym do wykonania tego zamówienia.</w:t>
      </w:r>
    </w:p>
    <w:p w14:paraId="0FDEC94D" w14:textId="120D76EF" w:rsidR="00BC15EB" w:rsidRPr="00BC15EB" w:rsidRDefault="00BC15EB" w:rsidP="00BC15EB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VI</w:t>
      </w:r>
      <w:r w:rsidR="003563ED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Podstawy wykluczenia z post</w:t>
      </w:r>
      <w:r w:rsidRPr="00B90771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powania</w:t>
      </w:r>
    </w:p>
    <w:p w14:paraId="5A6931DC" w14:textId="77777777" w:rsidR="00CD0DEF" w:rsidRDefault="00BC15EB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 xml:space="preserve">W celu uniknięcia konfliktu interesów 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CD0DEF"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>cy nie mo</w:t>
      </w:r>
      <w:r w:rsidR="00CD0DEF"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D0DEF"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e udzielać zamówienia 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podmiotom powiązanym z nim osobowo lub kapita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owo w rozumieniu okre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lonym poni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>ej. Konflikt interesów oznacza każdą̨ sytuację, w której osoby biorące udzia</w:t>
      </w:r>
      <w:r w:rsidR="00CD0DEF" w:rsidRPr="00CD0D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0DEF" w:rsidRPr="00CD0DEF">
        <w:rPr>
          <w:rFonts w:asciiTheme="minorHAnsi" w:hAnsiTheme="minorHAnsi" w:cstheme="minorHAnsi"/>
          <w:color w:val="000000"/>
          <w:sz w:val="22"/>
          <w:szCs w:val="22"/>
        </w:rPr>
        <w:t xml:space="preserve"> w przygotowaniu lub prowadzeniu postepowania o udzielenie zamówienia lub mogące wpłynąć́ na wynik tego postepowania mają, bezpośrednio lub pośrednio, interes finansowy, ekonomiczny lub inny interes osobisty, który postrzegać́ można jako zagrażający ich bezstronności i niezależności w związku z postepowaniem o udzielenie zamówienia.</w:t>
      </w:r>
      <w:r w:rsidR="00CD0D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DD5507" w14:textId="69EA3E69" w:rsidR="0024461F" w:rsidRPr="0024461F" w:rsidRDefault="00BC15EB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15EB">
        <w:rPr>
          <w:rFonts w:asciiTheme="minorHAnsi" w:hAnsiTheme="minorHAnsi" w:cstheme="minorHAnsi"/>
          <w:color w:val="000000"/>
          <w:sz w:val="22"/>
          <w:szCs w:val="22"/>
        </w:rPr>
        <w:t>W celu unikni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cia konfliktu interesów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cy nie mo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B43060" w:rsidRPr="00BC15EB">
        <w:rPr>
          <w:rFonts w:asciiTheme="minorHAnsi" w:hAnsiTheme="minorHAnsi" w:cstheme="minorHAnsi"/>
          <w:color w:val="000000"/>
          <w:sz w:val="22"/>
          <w:szCs w:val="22"/>
        </w:rPr>
        <w:t>udzielać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zamówienia podmiotom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powi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zanym z nim kapita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owo lub osobowo, przez co rozumie si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wzajemne powiązania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mi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dzy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cym lub osobami </w:t>
      </w:r>
      <w:r w:rsidR="00B43060" w:rsidRPr="00BC15EB">
        <w:rPr>
          <w:rFonts w:asciiTheme="minorHAnsi" w:hAnsiTheme="minorHAnsi" w:cstheme="minorHAnsi"/>
          <w:color w:val="000000"/>
          <w:sz w:val="22"/>
          <w:szCs w:val="22"/>
        </w:rPr>
        <w:t>upoważnionymi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do zaci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gania </w:t>
      </w:r>
      <w:r w:rsidR="007A143C" w:rsidRPr="00BC15EB">
        <w:rPr>
          <w:rFonts w:asciiTheme="minorHAnsi" w:hAnsiTheme="minorHAnsi" w:cstheme="minorHAnsi"/>
          <w:color w:val="000000"/>
          <w:sz w:val="22"/>
          <w:szCs w:val="22"/>
        </w:rPr>
        <w:t>zobowiązań w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 imieniu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cego lub osobami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wykonuj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cymi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>w imieniu Zamawiaj</w:t>
      </w:r>
      <w:r w:rsidRPr="00BC15E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C15EB">
        <w:rPr>
          <w:rFonts w:asciiTheme="minorHAnsi" w:hAnsiTheme="minorHAnsi" w:cstheme="minorHAnsi"/>
          <w:color w:val="000000"/>
          <w:sz w:val="22"/>
          <w:szCs w:val="22"/>
        </w:rPr>
        <w:t xml:space="preserve">cego </w:t>
      </w:r>
      <w:r w:rsidR="00B43060">
        <w:rPr>
          <w:rFonts w:asciiTheme="minorHAnsi" w:hAnsiTheme="minorHAnsi" w:cstheme="minorHAnsi"/>
          <w:color w:val="000000"/>
          <w:sz w:val="22"/>
          <w:szCs w:val="22"/>
        </w:rPr>
        <w:t xml:space="preserve">czynności związane z 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przygotowaniem i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przeprowadzaniem procedury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wyboru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24461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, polegaj</w:t>
      </w:r>
      <w:r w:rsidR="0024461F"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ce w szczególno</w:t>
      </w:r>
      <w:r w:rsidR="0024461F"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24461F" w:rsidRPr="0024461F">
        <w:rPr>
          <w:rFonts w:asciiTheme="minorHAnsi" w:hAnsiTheme="minorHAnsi" w:cstheme="minorHAnsi"/>
          <w:color w:val="000000"/>
          <w:sz w:val="22"/>
          <w:szCs w:val="22"/>
        </w:rPr>
        <w:t>ci na:</w:t>
      </w:r>
    </w:p>
    <w:p w14:paraId="6E385D98" w14:textId="77777777" w:rsidR="00C21EF9" w:rsidRP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159451093"/>
      <w:r w:rsidRPr="00C21EF9">
        <w:rPr>
          <w:rFonts w:asciiTheme="minorHAnsi" w:hAnsiTheme="minorHAnsi" w:cstheme="minorHAnsi"/>
          <w:color w:val="000000"/>
          <w:sz w:val="22"/>
          <w:szCs w:val="22"/>
        </w:rPr>
        <w:t>a) uczestniczeniu w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 jako wspólnik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cywilnej lub spó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ki osobowej, posiadaniu co najmniej 10% udzia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w lub akcji (o ile ni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szy próg nie wynika z przepisów prawa),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nieniu funkcji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 organu nadzorczego lub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cego, prokurenta, pe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nomocnika,</w:t>
      </w:r>
    </w:p>
    <w:p w14:paraId="036B8509" w14:textId="77777777" w:rsidR="00C21EF9" w:rsidRP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b) pozostawaniu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ma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skim, w stosunku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prostej, pokrewie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stwa lub powinowactwa w linii bocznej do drugiego stopnia, lub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zaniu z tytu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u przysposobienia, opieki lub kurateli albo pozostawaniu we wspólnym po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yciu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, jego zast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prawnym lub cz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onkami organów zarz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dzaj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lub organów nadzorczych wykonawców ubiegaj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cych si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zamówienia,</w:t>
      </w:r>
    </w:p>
    <w:p w14:paraId="2645FDF8" w14:textId="4EDB64A3" w:rsidR="00C21EF9" w:rsidRDefault="00C21EF9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EF9">
        <w:rPr>
          <w:rFonts w:asciiTheme="minorHAnsi" w:hAnsiTheme="minorHAnsi" w:cstheme="minorHAnsi"/>
          <w:color w:val="000000"/>
          <w:sz w:val="22"/>
          <w:szCs w:val="22"/>
        </w:rPr>
        <w:t>c) pozostawaniu z wykonawc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w takim stosunku prawnym lub faktycznym, 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e istnieje uzasadniona w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tpliwo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 xml:space="preserve"> co do ich bezstronno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lub niezale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zku z post</w:t>
      </w:r>
      <w:r w:rsidRPr="00C21EF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21EF9">
        <w:rPr>
          <w:rFonts w:asciiTheme="minorHAnsi" w:hAnsiTheme="minorHAnsi" w:cstheme="minorHAnsi"/>
          <w:color w:val="000000"/>
          <w:sz w:val="22"/>
          <w:szCs w:val="22"/>
        </w:rPr>
        <w:t>powaniem o udzielenie zamówienia.</w:t>
      </w:r>
    </w:p>
    <w:bookmarkEnd w:id="6"/>
    <w:p w14:paraId="4C1BA86F" w14:textId="77F5A849" w:rsidR="0024461F" w:rsidRPr="0024461F" w:rsidRDefault="0024461F" w:rsidP="00C21E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2. Aby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zapewnić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enia wskazanego 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wiadczenia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Zamawiający wskazuje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e do zaci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gania zobowi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 imieniu Zamawiaj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cego oraz do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wykonywania czynności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zwi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zanych z przeprowadzeniem procedury wyboru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uprawnione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są następujące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osoby:</w:t>
      </w:r>
    </w:p>
    <w:p w14:paraId="5AEE8E7C" w14:textId="3648516E" w:rsidR="00803315" w:rsidRPr="0024461F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3F33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="00DC6901">
        <w:rPr>
          <w:rFonts w:asciiTheme="minorHAnsi" w:hAnsiTheme="minorHAnsi" w:cstheme="minorHAnsi"/>
          <w:color w:val="000000"/>
          <w:sz w:val="22"/>
          <w:szCs w:val="22"/>
        </w:rPr>
        <w:t xml:space="preserve">Jarosław </w:t>
      </w:r>
      <w:proofErr w:type="spellStart"/>
      <w:r w:rsidR="00DC6901">
        <w:rPr>
          <w:rFonts w:asciiTheme="minorHAnsi" w:hAnsiTheme="minorHAnsi" w:cstheme="minorHAnsi"/>
          <w:color w:val="000000"/>
          <w:sz w:val="22"/>
          <w:szCs w:val="22"/>
        </w:rPr>
        <w:t>Kuryś</w:t>
      </w:r>
      <w:proofErr w:type="spellEnd"/>
    </w:p>
    <w:p w14:paraId="5A015027" w14:textId="7620CC26" w:rsidR="0024461F" w:rsidRPr="0024461F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>3. W post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powaniu nie mog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uczestniczy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podmioty powi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zane osobowo lub kapita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owo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 Zamawiającym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. Weryfikacja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nienia w/w warunku b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dzie dokonana na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zasadzie, spełnia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/nie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="003C2B4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na podstawie ,,O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wiadczenia o braku powi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owych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lub osobowych</w:t>
      </w:r>
      <w:r w:rsidR="003C2B4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(wed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ug wzoru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stanowi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cego Za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ofertowego).</w:t>
      </w:r>
    </w:p>
    <w:p w14:paraId="7F6CCF31" w14:textId="2B332A41" w:rsidR="00B77754" w:rsidRPr="00F46FC4" w:rsidRDefault="0024461F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61F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cy wykluczy z post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powania </w:t>
      </w:r>
      <w:r w:rsidR="0070014F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, którzy nie spe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>ni</w:t>
      </w:r>
      <w:r w:rsidRPr="0024461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warunku </w:t>
      </w:r>
      <w:r w:rsidR="007A143C" w:rsidRPr="0024461F">
        <w:rPr>
          <w:rFonts w:asciiTheme="minorHAnsi" w:hAnsiTheme="minorHAnsi" w:cstheme="minorHAnsi"/>
          <w:color w:val="000000"/>
          <w:sz w:val="22"/>
          <w:szCs w:val="22"/>
        </w:rPr>
        <w:t>braku powiązań</w:t>
      </w:r>
      <w:r w:rsidRPr="002446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kapita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owych lub osobowych.</w:t>
      </w:r>
    </w:p>
    <w:p w14:paraId="64E8D9D3" w14:textId="61E4F15E" w:rsidR="00292D65" w:rsidRDefault="00292D65" w:rsidP="0024461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4. W post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powaniu mo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e bra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udzia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Wykonawca, który nie podlega wykluczeniu w zwi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</w:t>
      </w:r>
      <w:r w:rsidR="00DB0811" w:rsidRPr="00F46FC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 2022 r. poz. 835). 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Weryfikacja spe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nienia w/w warunku b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dzie dokonana na zasadzie, spełnia/nie spe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nia” na 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lastRenderedPageBreak/>
        <w:t>podstawie ,,O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wiadczenia dot. wykluczenia” (wed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ug wzoru stanowi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>cego Za</w:t>
      </w:r>
      <w:r w:rsidR="00363F33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63F33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ofertowego).</w:t>
      </w:r>
    </w:p>
    <w:p w14:paraId="0C5581A4" w14:textId="625EB47C" w:rsidR="001C3883" w:rsidRPr="00501D86" w:rsidRDefault="00073293" w:rsidP="001C388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Wykaz dokumentów i o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wiadcze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ń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jakie mają dostarczy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ć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001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celu potwierdzenia spe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nienia warunków udzia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w post</w:t>
      </w:r>
      <w:r w:rsidR="001C3883" w:rsidRPr="00501D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1C3883" w:rsidRPr="00501D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powaniu</w:t>
      </w:r>
    </w:p>
    <w:p w14:paraId="475B275A" w14:textId="77777777" w:rsidR="001C3883" w:rsidRPr="001C3883" w:rsidRDefault="001C3883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3883">
        <w:rPr>
          <w:rFonts w:asciiTheme="minorHAnsi" w:hAnsiTheme="minorHAnsi" w:cstheme="minorHAnsi"/>
          <w:color w:val="000000"/>
          <w:sz w:val="22"/>
          <w:szCs w:val="22"/>
        </w:rPr>
        <w:t>1. Formularz oferty - załącznik nr 1 do zapytania ofertowego.</w:t>
      </w:r>
    </w:p>
    <w:p w14:paraId="5FC7A8CB" w14:textId="22EB41FB" w:rsidR="001C3883" w:rsidRPr="00B90771" w:rsidRDefault="00A858A8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1C3883"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owych lub osobowych -</w:t>
      </w:r>
      <w:r w:rsidR="000536C7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="00B73CA8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7A143C" w:rsidRPr="00B90771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="001C3883" w:rsidRPr="00B907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44E116" w14:textId="52682F0E" w:rsidR="00CA6883" w:rsidRPr="00B90771" w:rsidRDefault="00A858A8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. Oświadczenie dot. wykluczenia - załącznik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415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>do zapytania ofertowego.</w:t>
      </w:r>
    </w:p>
    <w:p w14:paraId="668136F6" w14:textId="3A94AF75" w:rsidR="00CA6883" w:rsidRPr="00B90771" w:rsidRDefault="00941525" w:rsidP="001C38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. Oświadczenie dot. obowiązku informacyjnego - załącznik nr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A6883"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2859D5A0" w14:textId="4A753B9A" w:rsidR="00415637" w:rsidRPr="00F66991" w:rsidRDefault="00941525" w:rsidP="008269F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20595646"/>
      <w:r>
        <w:rPr>
          <w:rFonts w:asciiTheme="minorHAnsi" w:hAnsiTheme="minorHAnsi" w:cstheme="minorHAnsi"/>
          <w:sz w:val="22"/>
          <w:szCs w:val="22"/>
        </w:rPr>
        <w:t>5</w:t>
      </w:r>
      <w:r w:rsidR="008269F8" w:rsidRPr="00F66991">
        <w:rPr>
          <w:rFonts w:asciiTheme="minorHAnsi" w:hAnsiTheme="minorHAnsi" w:cstheme="minorHAnsi"/>
          <w:sz w:val="22"/>
          <w:szCs w:val="22"/>
        </w:rPr>
        <w:t>. Aktualny (pozostaj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ą</w:t>
      </w:r>
      <w:r w:rsidR="008269F8" w:rsidRPr="00F66991">
        <w:rPr>
          <w:rFonts w:asciiTheme="minorHAnsi" w:hAnsiTheme="minorHAnsi" w:cstheme="minorHAnsi"/>
          <w:sz w:val="22"/>
          <w:szCs w:val="22"/>
        </w:rPr>
        <w:t>cy w mocy) dokument po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ś</w:t>
      </w:r>
      <w:r w:rsidR="008269F8" w:rsidRPr="00F66991">
        <w:rPr>
          <w:rFonts w:asciiTheme="minorHAnsi" w:hAnsiTheme="minorHAnsi" w:cstheme="minorHAnsi"/>
          <w:sz w:val="22"/>
          <w:szCs w:val="22"/>
        </w:rPr>
        <w:t>wiadczaj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ą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cy uprawnienia osób </w:t>
      </w:r>
      <w:r w:rsidR="007A143C" w:rsidRPr="00F66991">
        <w:rPr>
          <w:rFonts w:asciiTheme="minorHAnsi" w:hAnsiTheme="minorHAnsi" w:cstheme="minorHAnsi"/>
          <w:sz w:val="22"/>
          <w:szCs w:val="22"/>
        </w:rPr>
        <w:t>do reprezentowania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</w:t>
      </w:r>
      <w:r w:rsidR="003B0EA8" w:rsidRPr="00F66991">
        <w:rPr>
          <w:rFonts w:asciiTheme="minorHAnsi" w:hAnsiTheme="minorHAnsi" w:cstheme="minorHAnsi"/>
          <w:sz w:val="22"/>
          <w:szCs w:val="22"/>
        </w:rPr>
        <w:t>Wykonawcy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w zakresie podpisywania ofert (je</w:t>
      </w:r>
      <w:r w:rsidR="008269F8" w:rsidRPr="00F66991">
        <w:rPr>
          <w:rFonts w:asciiTheme="minorHAnsi" w:hAnsiTheme="minorHAnsi" w:cstheme="minorHAnsi" w:hint="eastAsia"/>
          <w:sz w:val="22"/>
          <w:szCs w:val="22"/>
        </w:rPr>
        <w:t>ś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li </w:t>
      </w:r>
      <w:r w:rsidR="00691145" w:rsidRPr="00F66991">
        <w:rPr>
          <w:rFonts w:asciiTheme="minorHAnsi" w:hAnsiTheme="minorHAnsi" w:cstheme="minorHAnsi"/>
          <w:sz w:val="22"/>
          <w:szCs w:val="22"/>
        </w:rPr>
        <w:t xml:space="preserve">uprawnienia </w:t>
      </w:r>
      <w:r w:rsidR="008269F8" w:rsidRPr="00F66991">
        <w:rPr>
          <w:rFonts w:asciiTheme="minorHAnsi" w:hAnsiTheme="minorHAnsi" w:cstheme="minorHAnsi"/>
          <w:sz w:val="22"/>
          <w:szCs w:val="22"/>
        </w:rPr>
        <w:t>nie wynika</w:t>
      </w:r>
      <w:r w:rsidR="00691145" w:rsidRPr="00F66991">
        <w:rPr>
          <w:rFonts w:asciiTheme="minorHAnsi" w:hAnsiTheme="minorHAnsi" w:cstheme="minorHAnsi"/>
          <w:sz w:val="22"/>
          <w:szCs w:val="22"/>
        </w:rPr>
        <w:t>ją</w:t>
      </w:r>
      <w:r w:rsidR="008269F8" w:rsidRPr="00F66991">
        <w:rPr>
          <w:rFonts w:asciiTheme="minorHAnsi" w:hAnsiTheme="minorHAnsi" w:cstheme="minorHAnsi"/>
          <w:sz w:val="22"/>
          <w:szCs w:val="22"/>
        </w:rPr>
        <w:t xml:space="preserve"> z dokumentów rejestrowych</w:t>
      </w:r>
      <w:r w:rsidR="00691145" w:rsidRPr="00F66991">
        <w:rPr>
          <w:rFonts w:asciiTheme="minorHAnsi" w:hAnsiTheme="minorHAnsi" w:cstheme="minorHAnsi"/>
          <w:sz w:val="22"/>
          <w:szCs w:val="22"/>
        </w:rPr>
        <w:t xml:space="preserve"> CEIDG lub KRS</w:t>
      </w:r>
      <w:r w:rsidR="008269F8" w:rsidRPr="00F66991">
        <w:rPr>
          <w:rFonts w:asciiTheme="minorHAnsi" w:hAnsiTheme="minorHAnsi" w:cstheme="minorHAnsi"/>
          <w:sz w:val="22"/>
          <w:szCs w:val="22"/>
        </w:rPr>
        <w:t>).</w:t>
      </w:r>
    </w:p>
    <w:bookmarkEnd w:id="7"/>
    <w:p w14:paraId="003C2D2D" w14:textId="3CA88D54" w:rsidR="007567E1" w:rsidRPr="007567E1" w:rsidRDefault="00073293" w:rsidP="007567E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X. informacja o sposobie porozumiewania si</w:t>
      </w:r>
      <w:r w:rsidR="007567E1" w:rsidRPr="003C2B4D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ę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Zamawiaj</w:t>
      </w:r>
      <w:r w:rsidR="007567E1" w:rsidRPr="003C2B4D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7567E1" w:rsidRPr="003C2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cym</w:t>
      </w:r>
    </w:p>
    <w:p w14:paraId="1F9DC056" w14:textId="2E9265E6" w:rsidR="007567E1" w:rsidRPr="00416715" w:rsidRDefault="007567E1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e zwrócić si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do Zamawiaj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cego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ci zapytania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fertowego. Zamawiaj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cy jest zobowi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zany udzieli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niezw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ocznie,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pod warunkiem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e wniosek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ci zapytania ofertowego wp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yn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ął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do Zamawiającego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nie pó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do ko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ca dnia, w którym up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ywa po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owa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wyznaczonego terminu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sk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adania ofert.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Jeżeli wniosek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o wyja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>nienie tre</w:t>
      </w:r>
      <w:r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ci 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zapytania ofertowego </w:t>
      </w:r>
      <w:r w:rsidR="007A143C" w:rsidRPr="00416715">
        <w:rPr>
          <w:rFonts w:asciiTheme="minorHAnsi" w:hAnsiTheme="minorHAnsi" w:cstheme="minorHAnsi"/>
          <w:color w:val="000000"/>
          <w:sz w:val="22"/>
          <w:szCs w:val="22"/>
        </w:rPr>
        <w:t>wpłynął po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ywie po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owy terminu sk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adania ofert lub dotyczy 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 xml:space="preserve">już 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udzielonych </w:t>
      </w:r>
      <w:r w:rsidR="007A143C" w:rsidRPr="00416715">
        <w:rPr>
          <w:rFonts w:asciiTheme="minorHAnsi" w:hAnsiTheme="minorHAnsi" w:cstheme="minorHAnsi"/>
          <w:color w:val="000000"/>
          <w:sz w:val="22"/>
          <w:szCs w:val="22"/>
        </w:rPr>
        <w:t>wyjaśnień, Zamawiający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e udzieli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albo pozostawi</w:t>
      </w:r>
      <w:r w:rsidRPr="0041671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16715">
        <w:rPr>
          <w:rFonts w:asciiTheme="minorHAnsi" w:hAnsiTheme="minorHAnsi" w:cstheme="minorHAnsi"/>
          <w:color w:val="000000"/>
          <w:sz w:val="22"/>
          <w:szCs w:val="22"/>
        </w:rPr>
        <w:t xml:space="preserve"> wniosek bez rozpatrzenia.</w:t>
      </w:r>
    </w:p>
    <w:p w14:paraId="4B61B93C" w14:textId="4D8BE852" w:rsidR="007567E1" w:rsidRPr="007567E1" w:rsidRDefault="00891DC3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>. Pytania mo</w:t>
      </w:r>
      <w:r w:rsidR="007567E1"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073293">
        <w:rPr>
          <w:rFonts w:asciiTheme="minorHAnsi" w:hAnsiTheme="minorHAnsi" w:cstheme="minorHAnsi"/>
          <w:color w:val="000000"/>
          <w:sz w:val="22"/>
          <w:szCs w:val="22"/>
        </w:rPr>
        <w:t xml:space="preserve">wysyłać na adres: </w:t>
      </w:r>
      <w:r w:rsidR="004E506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j.kurys@inwestklima.com.pl</w:t>
      </w:r>
    </w:p>
    <w:p w14:paraId="0D7B8450" w14:textId="10608E2E" w:rsidR="007567E1" w:rsidRPr="00F46FC4" w:rsidRDefault="000B4EC5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156380531"/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Komunikacja pomiędzy Zamawiającym a Wykonawcą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>w czasie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trwania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postępowania odbywa się wyłącznie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drogą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7567E1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F46FC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8"/>
    <w:p w14:paraId="568FB6D2" w14:textId="6F0EC8A0" w:rsidR="007567E1" w:rsidRPr="007567E1" w:rsidRDefault="000B4EC5" w:rsidP="007567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. W uzasadnionych przypadkach, przed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upływem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terminu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składania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ofert, </w:t>
      </w:r>
      <w:r w:rsidR="007A143C" w:rsidRPr="007567E1">
        <w:rPr>
          <w:rFonts w:asciiTheme="minorHAnsi" w:hAnsiTheme="minorHAnsi" w:cstheme="minorHAnsi"/>
          <w:color w:val="000000"/>
          <w:sz w:val="22"/>
          <w:szCs w:val="22"/>
        </w:rPr>
        <w:t>Zamawiający może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5948" w:rsidRPr="007567E1">
        <w:rPr>
          <w:rFonts w:asciiTheme="minorHAnsi" w:hAnsiTheme="minorHAnsi" w:cstheme="minorHAnsi"/>
          <w:color w:val="000000"/>
          <w:sz w:val="22"/>
          <w:szCs w:val="22"/>
        </w:rPr>
        <w:t>zmienić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tre</w:t>
      </w:r>
      <w:r w:rsidR="007567E1" w:rsidRPr="007567E1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7567E1" w:rsidRPr="007567E1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ofertowego. 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Zmiana zapytania ofertowego </w:t>
      </w:r>
      <w:r w:rsidR="00E9642F">
        <w:rPr>
          <w:rFonts w:asciiTheme="minorHAnsi" w:hAnsiTheme="minorHAnsi" w:cstheme="minorHAnsi"/>
          <w:color w:val="000000"/>
          <w:sz w:val="22"/>
          <w:szCs w:val="22"/>
        </w:rPr>
        <w:t xml:space="preserve">następuje 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>poprzez uniewa</w:t>
      </w:r>
      <w:r w:rsidR="00E9642F" w:rsidRPr="00E9642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 xml:space="preserve">nienie pierwotnie opublikowanego zapytania i upublicznienie nowego zapytania ofertowego z zachowaniem wszystkich warunków przewidzianych w niniejszym </w:t>
      </w:r>
      <w:r w:rsidR="00E9642F">
        <w:rPr>
          <w:rFonts w:asciiTheme="minorHAnsi" w:hAnsiTheme="minorHAnsi" w:cstheme="minorHAnsi"/>
          <w:color w:val="000000"/>
          <w:sz w:val="22"/>
          <w:szCs w:val="22"/>
        </w:rPr>
        <w:t>Zapytaniu</w:t>
      </w:r>
      <w:r w:rsidR="00E9642F" w:rsidRPr="00E96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298C8C" w14:textId="584612DD" w:rsidR="007567E1" w:rsidRPr="00073293" w:rsidRDefault="000B4EC5" w:rsidP="008457A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97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7567E1" w:rsidRPr="00FA1970">
        <w:rPr>
          <w:rFonts w:asciiTheme="minorHAnsi" w:hAnsiTheme="minorHAnsi" w:cstheme="minorHAnsi"/>
          <w:color w:val="000000"/>
          <w:sz w:val="22"/>
          <w:szCs w:val="22"/>
        </w:rPr>
        <w:t>. Osob</w:t>
      </w:r>
      <w:r w:rsidR="007567E1" w:rsidRPr="00FA197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FA1970">
        <w:rPr>
          <w:rFonts w:asciiTheme="minorHAnsi" w:hAnsiTheme="minorHAnsi" w:cstheme="minorHAnsi"/>
          <w:color w:val="000000"/>
          <w:sz w:val="22"/>
          <w:szCs w:val="22"/>
        </w:rPr>
        <w:t xml:space="preserve"> uprawnion</w:t>
      </w:r>
      <w:r w:rsidR="007567E1" w:rsidRPr="00FA197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567E1" w:rsidRPr="00FA1970">
        <w:rPr>
          <w:rFonts w:asciiTheme="minorHAnsi" w:hAnsiTheme="minorHAnsi" w:cstheme="minorHAnsi"/>
          <w:color w:val="000000"/>
          <w:sz w:val="22"/>
          <w:szCs w:val="22"/>
        </w:rPr>
        <w:t xml:space="preserve"> do kontaktu jest </w:t>
      </w:r>
      <w:r w:rsidR="00FA1970" w:rsidRPr="00FA1970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Jarosław </w:t>
      </w:r>
      <w:proofErr w:type="spellStart"/>
      <w:r w:rsidR="00FA1970" w:rsidRPr="00FA1970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Kuryś</w:t>
      </w:r>
      <w:proofErr w:type="spellEnd"/>
      <w:r w:rsidR="008457A9" w:rsidRPr="00FA1970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, </w:t>
      </w:r>
      <w:r w:rsidR="008457A9" w:rsidRPr="00FA1970">
        <w:rPr>
          <w:rFonts w:ascii="Calibri" w:hAnsi="Calibri" w:cs="Calibri"/>
          <w:bCs/>
          <w:color w:val="000000"/>
          <w:sz w:val="22"/>
          <w:szCs w:val="22"/>
          <w:lang w:eastAsia="hi-IN" w:bidi="hi-IN"/>
        </w:rPr>
        <w:t xml:space="preserve">tel. </w:t>
      </w:r>
      <w:r w:rsidR="00FA1970" w:rsidRPr="00FA1970">
        <w:rPr>
          <w:rFonts w:ascii="Calibri" w:hAnsi="Calibri" w:cs="Calibri"/>
          <w:bCs/>
          <w:color w:val="000000"/>
          <w:sz w:val="22"/>
          <w:szCs w:val="22"/>
          <w:lang w:eastAsia="hi-IN" w:bidi="hi-IN"/>
        </w:rPr>
        <w:t>537 000 723</w:t>
      </w:r>
      <w:r w:rsidR="008457A9" w:rsidRPr="00FA1970">
        <w:rPr>
          <w:rFonts w:ascii="Calibri" w:hAnsi="Calibri" w:cs="Calibri"/>
          <w:bCs/>
          <w:color w:val="000000"/>
          <w:sz w:val="22"/>
          <w:szCs w:val="22"/>
          <w:lang w:eastAsia="hi-IN" w:bidi="hi-IN"/>
        </w:rPr>
        <w:t xml:space="preserve">, </w:t>
      </w:r>
      <w:r w:rsidR="008457A9" w:rsidRPr="00FA1970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mail: </w:t>
      </w:r>
      <w:hyperlink r:id="rId8" w:history="1">
        <w:r w:rsidR="004E506F" w:rsidRPr="00FA1970">
          <w:rPr>
            <w:rStyle w:val="Hipercze"/>
            <w:rFonts w:ascii="Calibri" w:eastAsia="Calibri" w:hAnsi="Calibri" w:cs="Calibri"/>
            <w:sz w:val="22"/>
            <w:szCs w:val="22"/>
            <w:lang w:eastAsia="hi-IN" w:bidi="hi-IN"/>
          </w:rPr>
          <w:t>j.kurys@inwestklima.com.pl</w:t>
        </w:r>
      </w:hyperlink>
      <w:r w:rsidR="008457A9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 </w:t>
      </w:r>
    </w:p>
    <w:p w14:paraId="7A01B3C4" w14:textId="4408048F" w:rsidR="007602E5" w:rsidRDefault="000B4EC5" w:rsidP="007602E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. W przypadku rozbie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ci pomi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dzy tre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niniejszego zapytania ofertowego, a </w:t>
      </w:r>
      <w:r w:rsidR="007A143C" w:rsidRPr="007602E5">
        <w:rPr>
          <w:rFonts w:asciiTheme="minorHAnsi" w:hAnsiTheme="minorHAnsi" w:cstheme="minorHAnsi"/>
          <w:color w:val="000000"/>
          <w:sz w:val="22"/>
          <w:szCs w:val="22"/>
        </w:rPr>
        <w:t>treścią udzielonych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, jako obowi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7A143C" w:rsidRPr="007602E5">
        <w:rPr>
          <w:rFonts w:asciiTheme="minorHAnsi" w:hAnsiTheme="minorHAnsi" w:cstheme="minorHAnsi"/>
          <w:color w:val="000000"/>
          <w:sz w:val="22"/>
          <w:szCs w:val="22"/>
        </w:rPr>
        <w:t>przyjąć treść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pó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niejsz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396AFA">
        <w:rPr>
          <w:rFonts w:asciiTheme="minorHAnsi" w:hAnsiTheme="minorHAnsi" w:cstheme="minorHAnsi"/>
          <w:color w:val="000000"/>
          <w:sz w:val="22"/>
          <w:szCs w:val="22"/>
        </w:rPr>
        <w:t>ń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="007602E5" w:rsidRPr="007602E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7602E5" w:rsidRPr="007602E5">
        <w:rPr>
          <w:rFonts w:asciiTheme="minorHAnsi" w:hAnsiTheme="minorHAnsi" w:cstheme="minorHAnsi"/>
          <w:color w:val="000000"/>
          <w:sz w:val="22"/>
          <w:szCs w:val="22"/>
        </w:rPr>
        <w:t>cego</w:t>
      </w:r>
      <w:r w:rsidR="007602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5A6F66" w14:textId="4DD09235" w:rsidR="00AC4660" w:rsidRPr="004E7E8F" w:rsidRDefault="00AC4660" w:rsidP="00AC4660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X. Opis sposobu przygotowania oferty</w:t>
      </w:r>
    </w:p>
    <w:p w14:paraId="5E706602" w14:textId="5A15AF20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1D86">
        <w:rPr>
          <w:rFonts w:asciiTheme="minorHAnsi" w:hAnsiTheme="minorHAnsi" w:cstheme="minorHAnsi"/>
          <w:color w:val="000000"/>
          <w:sz w:val="22"/>
          <w:szCs w:val="22"/>
        </w:rPr>
        <w:t>1. Ofert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y sporz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dzi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zgodnie ze wzorem ,,Formularza oferty</w:t>
      </w:r>
      <w:r w:rsidR="00501D86" w:rsidRPr="00501D86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stanowi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cym </w:t>
      </w:r>
      <w:r w:rsidR="007A143C" w:rsidRPr="00501D86">
        <w:rPr>
          <w:rFonts w:asciiTheme="minorHAnsi" w:hAnsiTheme="minorHAnsi" w:cstheme="minorHAnsi"/>
          <w:color w:val="000000"/>
          <w:sz w:val="22"/>
          <w:szCs w:val="22"/>
        </w:rPr>
        <w:t>załącznik nr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1 do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ofertowego.</w:t>
      </w:r>
    </w:p>
    <w:p w14:paraId="19063F48" w14:textId="24B844E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1D86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Do oferty musz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by</w:t>
      </w:r>
      <w:r w:rsidRPr="00501D86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załączone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wszystkie dokumenty, o których mowa w pkt.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293">
        <w:rPr>
          <w:rFonts w:asciiTheme="minorHAnsi" w:hAnsiTheme="minorHAnsi" w:cstheme="minorHAnsi"/>
          <w:color w:val="000000"/>
          <w:sz w:val="22"/>
          <w:szCs w:val="22"/>
        </w:rPr>
        <w:t>VIII</w:t>
      </w:r>
      <w:r w:rsidR="004E7E8F" w:rsidRPr="00501D86">
        <w:rPr>
          <w:rFonts w:asciiTheme="minorHAnsi" w:hAnsiTheme="minorHAnsi" w:cstheme="minorHAnsi"/>
          <w:color w:val="000000"/>
          <w:sz w:val="22"/>
          <w:szCs w:val="22"/>
        </w:rPr>
        <w:t xml:space="preserve"> nin</w:t>
      </w:r>
      <w:r w:rsidRPr="00501D86">
        <w:rPr>
          <w:rFonts w:asciiTheme="minorHAnsi" w:hAnsiTheme="minorHAnsi" w:cstheme="minorHAnsi"/>
          <w:color w:val="000000"/>
          <w:sz w:val="22"/>
          <w:szCs w:val="22"/>
        </w:rPr>
        <w:t>iejszego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zapyta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 xml:space="preserve">nia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ofertowego.</w:t>
      </w:r>
    </w:p>
    <w:p w14:paraId="1FB67DDB" w14:textId="77777777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3. Oferta musi:</w:t>
      </w:r>
    </w:p>
    <w:p w14:paraId="37070616" w14:textId="0F07757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1. zawiera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nazwę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7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oraz dane teleadresowe,</w:t>
      </w:r>
    </w:p>
    <w:p w14:paraId="2381576E" w14:textId="4B3ED2BD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3.2. 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zawiera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wymagane dane (w polach przeznaczonych do uzupe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nienia przez Wykonawc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), w tym cen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wyra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483552" w:rsidRPr="0048355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83552" w:rsidRPr="00483552">
        <w:rPr>
          <w:rFonts w:asciiTheme="minorHAnsi" w:hAnsiTheme="minorHAnsi" w:cstheme="minorHAnsi"/>
          <w:color w:val="000000"/>
          <w:sz w:val="22"/>
          <w:szCs w:val="22"/>
        </w:rPr>
        <w:t xml:space="preserve"> w PLN,</w:t>
      </w:r>
    </w:p>
    <w:p w14:paraId="3403DDD8" w14:textId="4A7FF4C6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bookmarkStart w:id="9" w:name="_Hlk159488805"/>
      <w:r w:rsidRPr="00AC4660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podpisana przez osob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(osoby) upowa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nione zgodnie z aktualnymi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dokumentami rejestrowymi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np.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KRS/CE</w:t>
      </w:r>
      <w:r w:rsidR="004E7E8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DG/inne rejestry odpowiednie dla danego pa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stwa)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lub osoby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uprawnione do wyst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powania w imieniu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na podstawie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udzielonego pełnomocnictwa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 xml:space="preserve"> (załączonego od oferty w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przypadku braku mo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ci weryfikacji w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ogólnodostępnych rejestrach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informacji nt. osoby (osób) uprawnionych do reprezentacji, wymagane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jest przedstawienie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dokumentu po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cego umocowanie prawne danej osoby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do podpisania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oferty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9"/>
    </w:p>
    <w:p w14:paraId="13627ADE" w14:textId="6DA11E20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Jeżeli</w:t>
      </w:r>
      <w:r w:rsidR="007A1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EA8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reprezentuje pe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nomocnik, </w:t>
      </w:r>
      <w:r w:rsidR="003201B6" w:rsidRPr="00AC4660">
        <w:rPr>
          <w:rFonts w:asciiTheme="minorHAnsi" w:hAnsiTheme="minorHAnsi" w:cstheme="minorHAnsi"/>
          <w:color w:val="000000"/>
          <w:sz w:val="22"/>
          <w:szCs w:val="22"/>
        </w:rPr>
        <w:t>wraz</w:t>
      </w:r>
      <w:r w:rsidR="003201B6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3201B6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sk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ada si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pe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nomocnictwo.</w:t>
      </w:r>
    </w:p>
    <w:p w14:paraId="40ECD44E" w14:textId="7AA87EB3" w:rsidR="00AC4660" w:rsidRPr="00AC4660" w:rsidRDefault="00374792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 Post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powanie o udzielenie zamówienia prowadzi si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w j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zyku polskim i Zamawiaj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nie wyraża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zgody na z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enie o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, oferty </w:t>
      </w:r>
      <w:r w:rsidR="009A4288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9A4288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innych dokumentów </w:t>
      </w:r>
      <w:r w:rsidR="009A4288">
        <w:rPr>
          <w:rFonts w:asciiTheme="minorHAnsi" w:hAnsiTheme="minorHAnsi" w:cstheme="minorHAnsi"/>
          <w:color w:val="000000"/>
          <w:sz w:val="22"/>
          <w:szCs w:val="22"/>
        </w:rPr>
        <w:t>w innych językach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Dokumenty sporz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dzone w 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zyku obcym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złożone 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wraz tłumaczeniem na 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zyk polski.</w:t>
      </w:r>
    </w:p>
    <w:p w14:paraId="589988B4" w14:textId="15D5AB9B" w:rsidR="00AC4660" w:rsidRPr="00AC4660" w:rsidRDefault="00374792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. Tre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oferty musi odpowiada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tre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ci zapytania ofertowego i jego za</w:t>
      </w:r>
      <w:r w:rsidR="00AC4660"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AC4660" w:rsidRPr="00AC4660">
        <w:rPr>
          <w:rFonts w:asciiTheme="minorHAnsi" w:hAnsiTheme="minorHAnsi" w:cstheme="minorHAnsi"/>
          <w:color w:val="000000"/>
          <w:sz w:val="22"/>
          <w:szCs w:val="22"/>
        </w:rPr>
        <w:t>czników.</w:t>
      </w:r>
    </w:p>
    <w:p w14:paraId="2E35694F" w14:textId="58A39B71" w:rsidR="0010162F" w:rsidRPr="00073293" w:rsidRDefault="00F46FC4" w:rsidP="0010162F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0" w:name="_Hlk120595724"/>
      <w:r w:rsidRPr="009F26A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. Dokumenty sk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ce si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na ofert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tj. formularz ofertowy wraz ze wszystkimi za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cznikami </w:t>
      </w:r>
      <w:r w:rsidR="00374792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muszą być 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przed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one Zamawiaj</w:t>
      </w:r>
      <w:r w:rsidR="001A6962"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9F26A7">
        <w:rPr>
          <w:rFonts w:asciiTheme="minorHAnsi" w:hAnsiTheme="minorHAnsi" w:cstheme="minorHAnsi"/>
          <w:color w:val="000000"/>
          <w:sz w:val="22"/>
          <w:szCs w:val="22"/>
        </w:rPr>
        <w:t>cemu</w:t>
      </w:r>
      <w:r w:rsidR="00641613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wyłącznie </w:t>
      </w:r>
      <w:r w:rsidR="0010162F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drogą elektroniczną na adres </w:t>
      </w:r>
      <w:r w:rsidR="001016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E964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9" w:history="1">
        <w:r w:rsidR="004E506F" w:rsidRPr="009F26A7">
          <w:rPr>
            <w:rStyle w:val="Hipercze"/>
            <w:rFonts w:ascii="Calibri" w:eastAsia="Calibri" w:hAnsi="Calibri" w:cs="Calibri"/>
            <w:sz w:val="22"/>
            <w:szCs w:val="22"/>
            <w:lang w:eastAsia="hi-IN" w:bidi="hi-IN"/>
          </w:rPr>
          <w:t>j.kurys@inwestklima.com.pl</w:t>
        </w:r>
      </w:hyperlink>
    </w:p>
    <w:p w14:paraId="7B9FF3FC" w14:textId="5CCFD6CC" w:rsidR="001A6962" w:rsidRPr="00F46FC4" w:rsidRDefault="001A696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6962">
        <w:rPr>
          <w:rFonts w:asciiTheme="minorHAnsi" w:hAnsiTheme="minorHAnsi" w:cstheme="minorHAnsi"/>
          <w:color w:val="000000"/>
          <w:sz w:val="22"/>
          <w:szCs w:val="22"/>
        </w:rPr>
        <w:t>w formie skanu orygina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w dokumentów tj. z w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asnor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cznie z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onym podpisem wraz z piecz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>tk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firmow</w:t>
      </w:r>
      <w:r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674CD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dot. formularza oferty i uzupełnianych przez Wykonawcę </w:t>
      </w:r>
      <w:r w:rsidR="00D93B2D" w:rsidRPr="00F46FC4">
        <w:rPr>
          <w:rFonts w:asciiTheme="minorHAnsi" w:hAnsiTheme="minorHAnsi" w:cstheme="minorHAnsi"/>
          <w:color w:val="000000"/>
          <w:sz w:val="22"/>
          <w:szCs w:val="22"/>
        </w:rPr>
        <w:t>formularzy stanowiących załączniki do zapytania ofertowego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, podpis na ofercie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i załącznikach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powinien by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czytelny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identyfikuj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cy imi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 nazwisko osoby podpisuj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cej lub opatrzony piecz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imienn</w:t>
      </w:r>
      <w:r w:rsidR="00F46FC4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548F8A" w14:textId="5E0990D0" w:rsidR="00CC22BA" w:rsidRPr="00F46FC4" w:rsidRDefault="001A6962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w formie skanu kopii orygina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u dokumentu podpisanej za zgodno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 orygina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em tj. z w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asnor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cznie z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onym podpisem wraz z piecz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tk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firmow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74CD6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dot. innych dokumentów załączanych do oferty – np. </w:t>
      </w:r>
      <w:r w:rsidR="00A858A8">
        <w:rPr>
          <w:rFonts w:asciiTheme="minorHAnsi" w:hAnsiTheme="minorHAnsi" w:cstheme="minorHAnsi"/>
          <w:color w:val="000000"/>
          <w:sz w:val="22"/>
          <w:szCs w:val="22"/>
        </w:rPr>
        <w:t>pełnomocnictwa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itp.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D5CA877" w14:textId="5236B8FD" w:rsidR="001A6962" w:rsidRPr="00F46FC4" w:rsidRDefault="00CC22B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w formie dokumentów podpisanych elektronicznie 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kwalifikowanym podpisem elektronicznym, podpisem zaufanym lub elektronicznym podpisem osobistym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odpis elektroniczny musi zosta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ony w sposób zwizualizowany – w miejscu do tego wyznaczonym 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i musi istnie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="001A6962"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1A6962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jego weryfikacji.</w:t>
      </w:r>
    </w:p>
    <w:p w14:paraId="66B7CE25" w14:textId="2BC4ADEF" w:rsidR="001A6962" w:rsidRPr="001A6962" w:rsidRDefault="00F46FC4" w:rsidP="001A696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1A69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eli do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czany do wniosku dokument jest wystawiony przez inny podmiot ni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przez Wykonawc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i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uwierzytelniony kwalifikowanym podpisem elektronicznym lub podpisem potwierdzonym profilem zaufanym </w:t>
      </w:r>
      <w:proofErr w:type="spellStart"/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ePUAP</w:t>
      </w:r>
      <w:proofErr w:type="spellEnd"/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, nale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y ten dokument z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w takiej formie, w jakiej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on uwierzytelniony, aby jednoznacznie istnia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a mo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liwo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weryfikacji tego uwierzytelnienia.</w:t>
      </w:r>
    </w:p>
    <w:p w14:paraId="0AFC7910" w14:textId="5967979E" w:rsidR="001A6962" w:rsidRDefault="00F46FC4" w:rsidP="001A696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1A696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Bez wzgl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du na form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przed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enia dokumentów Zamawiaj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cemu, oferta tj. formularz ofertowy wraz ze wszystkimi za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cznikami </w:t>
      </w:r>
      <w:r>
        <w:rPr>
          <w:rFonts w:asciiTheme="minorHAnsi" w:hAnsiTheme="minorHAnsi" w:cstheme="minorHAnsi"/>
          <w:color w:val="000000"/>
          <w:sz w:val="22"/>
          <w:szCs w:val="22"/>
        </w:rPr>
        <w:t>musi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zosta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podpisana wy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cznie przez osob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upowa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nion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lastRenderedPageBreak/>
        <w:t>reprezentacji Wykonawcy, która jest wskazana w za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czonym dokumencie rejestrowym, umowie spó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ki cywilnej lub pe</w:t>
      </w:r>
      <w:r w:rsidR="001A6962" w:rsidRPr="001A696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A6962" w:rsidRPr="001A6962">
        <w:rPr>
          <w:rFonts w:asciiTheme="minorHAnsi" w:hAnsiTheme="minorHAnsi" w:cstheme="minorHAnsi"/>
          <w:color w:val="000000"/>
          <w:sz w:val="22"/>
          <w:szCs w:val="22"/>
        </w:rPr>
        <w:t>nomocnictwie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2944BAD" w14:textId="0F45DA32" w:rsidR="00AC4660" w:rsidRPr="00F46FC4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6FC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46FC4" w:rsidRPr="00F46FC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. W sytuacji, </w:t>
      </w:r>
      <w:r w:rsidR="003201B6" w:rsidRPr="00F46FC4">
        <w:rPr>
          <w:rFonts w:asciiTheme="minorHAnsi" w:hAnsiTheme="minorHAnsi" w:cstheme="minorHAnsi"/>
          <w:color w:val="000000"/>
          <w:sz w:val="22"/>
          <w:szCs w:val="22"/>
        </w:rPr>
        <w:t>gdyby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oferta zawiera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a informacje stanowi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ce tajemnic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przedsi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biorstwa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w rozumieniu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przepisów o zwalczaniu nieuczciwej konkurencji Zamawiaj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cy zaleca,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aby </w:t>
      </w:r>
      <w:r w:rsidR="00F46FC4">
        <w:rPr>
          <w:rFonts w:asciiTheme="minorHAnsi" w:hAnsiTheme="minorHAnsi" w:cstheme="minorHAnsi"/>
          <w:color w:val="000000"/>
          <w:sz w:val="22"/>
          <w:szCs w:val="22"/>
        </w:rPr>
        <w:t xml:space="preserve">Wykonawca zabezpieczył w należyty sposób </w:t>
      </w:r>
      <w:r w:rsidR="007A143C" w:rsidRPr="00F46FC4">
        <w:rPr>
          <w:rFonts w:asciiTheme="minorHAnsi" w:hAnsiTheme="minorHAnsi" w:cstheme="minorHAnsi"/>
          <w:color w:val="000000"/>
          <w:sz w:val="22"/>
          <w:szCs w:val="22"/>
        </w:rPr>
        <w:t>informacje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 zastrze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>one jako tajemnica przedsi</w:t>
      </w:r>
      <w:r w:rsidRPr="00F46FC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46FC4">
        <w:rPr>
          <w:rFonts w:asciiTheme="minorHAnsi" w:hAnsiTheme="minorHAnsi" w:cstheme="minorHAnsi"/>
          <w:color w:val="000000"/>
          <w:sz w:val="22"/>
          <w:szCs w:val="22"/>
        </w:rPr>
        <w:t xml:space="preserve">biorstwa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i złożył informację w tym zakresie w ofercie.</w:t>
      </w:r>
    </w:p>
    <w:p w14:paraId="6E28127F" w14:textId="6996E059" w:rsidR="007602E5" w:rsidRPr="00E2791C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791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>e, przed up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ywem terminu </w:t>
      </w:r>
      <w:r w:rsidR="003201B6" w:rsidRPr="00E2791C">
        <w:rPr>
          <w:rFonts w:asciiTheme="minorHAnsi" w:hAnsiTheme="minorHAnsi" w:cstheme="minorHAnsi"/>
          <w:color w:val="000000"/>
          <w:sz w:val="22"/>
          <w:szCs w:val="22"/>
        </w:rPr>
        <w:t>składania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>zmieni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lub wycofa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E279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A143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Ww. z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miany </w:t>
      </w:r>
      <w:r w:rsidR="00E2791C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wykonuje się </w:t>
      </w:r>
      <w:r w:rsidR="0010162F" w:rsidRPr="009F26A7">
        <w:rPr>
          <w:rFonts w:asciiTheme="minorHAnsi" w:hAnsiTheme="minorHAnsi" w:cstheme="minorHAnsi"/>
          <w:color w:val="000000"/>
          <w:sz w:val="22"/>
          <w:szCs w:val="22"/>
        </w:rPr>
        <w:t>drogą elektroniczną na adres</w:t>
      </w:r>
      <w:r w:rsidR="008457A9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8457A9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10" w:history="1">
        <w:r w:rsidR="004E506F" w:rsidRPr="009F26A7">
          <w:rPr>
            <w:rStyle w:val="Hipercze"/>
            <w:rFonts w:ascii="Calibri" w:eastAsia="Calibri" w:hAnsi="Calibri" w:cs="Calibri"/>
            <w:sz w:val="22"/>
            <w:szCs w:val="22"/>
            <w:lang w:eastAsia="hi-IN" w:bidi="hi-IN"/>
          </w:rPr>
          <w:t>j.kurys@inwestklima.com.pl</w:t>
        </w:r>
      </w:hyperlink>
    </w:p>
    <w:p w14:paraId="125A8C7F" w14:textId="4F0A4288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Wszelkie koszty zwi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zane z przygotowaniem i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eniem oferty ponosi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CCAF71" w14:textId="443F88BB" w:rsid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. Termin zwi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zania 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ofert</w:t>
      </w:r>
      <w:r w:rsidRPr="00CC556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 xml:space="preserve"> wynos</w:t>
      </w:r>
      <w:r w:rsidR="003201B6" w:rsidRPr="00CC556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978F1" w:rsidRPr="00CC5569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0 dni licz</w:t>
      </w:r>
      <w:r w:rsidRPr="00CC556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556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od up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65734A94" w14:textId="010AF5B9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4C9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samodzielnie lub na wniosek Zamawiaj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cego mo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e przed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termin związania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, z tym, 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3201B6" w:rsidRPr="00674C9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amawiaj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cy mo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 tylko raz, co najmniej na 3 dni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przed upływem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terminu zwi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, zwróci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o wyra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enie zgody </w:t>
      </w:r>
      <w:r w:rsidR="007A143C" w:rsidRPr="00674C9F">
        <w:rPr>
          <w:rFonts w:asciiTheme="minorHAnsi" w:hAnsiTheme="minorHAnsi" w:cstheme="minorHAnsi"/>
          <w:color w:val="000000"/>
          <w:sz w:val="22"/>
          <w:szCs w:val="22"/>
        </w:rPr>
        <w:t>na przedłużenie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tego terminu o oznaczony okres, nie d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>szy jednak ni</w:t>
      </w:r>
      <w:r w:rsidRPr="00674C9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674C9F">
        <w:rPr>
          <w:rFonts w:asciiTheme="minorHAnsi" w:hAnsiTheme="minorHAnsi" w:cstheme="minorHAnsi"/>
          <w:color w:val="000000"/>
          <w:sz w:val="22"/>
          <w:szCs w:val="22"/>
        </w:rPr>
        <w:t xml:space="preserve"> 30 dni.</w:t>
      </w:r>
    </w:p>
    <w:p w14:paraId="13010961" w14:textId="2E1A1013" w:rsidR="00AC4660" w:rsidRPr="00AC4660" w:rsidRDefault="00AC4660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26E17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tylko jedn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Z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enie 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cej ni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jednej oferty skutkuje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odrzuceniem</w:t>
      </w:r>
      <w:r w:rsidR="00CC22BA">
        <w:rPr>
          <w:rFonts w:asciiTheme="minorHAnsi" w:hAnsiTheme="minorHAnsi" w:cstheme="minorHAnsi"/>
          <w:color w:val="000000"/>
          <w:sz w:val="22"/>
          <w:szCs w:val="22"/>
        </w:rPr>
        <w:t xml:space="preserve"> wszystkich złożonych ofert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D17A26" w14:textId="7CAA7CEF" w:rsidR="00AC4660" w:rsidRPr="00E9642F" w:rsidRDefault="00AC4660" w:rsidP="00E9642F">
      <w:pPr>
        <w:jc w:val="both"/>
      </w:pPr>
      <w:r w:rsidRPr="00AC466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. W zwi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zku </w:t>
      </w:r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ubieganiem się o przyznanie grantu w ramach konkursu „Bon na </w:t>
      </w:r>
      <w:r w:rsidR="008457A9" w:rsidRPr="00F104CF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>” planowanego do dofinansowania z Funduszy Europejskich dla Podlaskiego 2021-2027</w:t>
      </w:r>
      <w:bookmarkStart w:id="11" w:name="_Hlk159449654"/>
      <w:r w:rsidR="001016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E9642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</w:t>
      </w:r>
      <w:bookmarkEnd w:id="11"/>
      <w:r w:rsidR="00E9642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wszelkie dokumenty dotycz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cego niniejszego post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powania, w</w:t>
      </w:r>
      <w:r w:rsidR="007A143C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tym </w:t>
      </w:r>
      <w:r w:rsidR="007A143C" w:rsidRPr="00F104CF">
        <w:rPr>
          <w:rFonts w:asciiTheme="minorHAnsi" w:hAnsiTheme="minorHAnsi" w:cstheme="minorHAnsi"/>
          <w:color w:val="000000"/>
          <w:sz w:val="22"/>
          <w:szCs w:val="22"/>
        </w:rPr>
        <w:t>treści wszystkich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ofert i ich za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czników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>, na wniosek organów kontroluj</w:t>
      </w:r>
      <w:r w:rsidRPr="00AC466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cych, </w:t>
      </w:r>
      <w:r w:rsidR="007A143C" w:rsidRPr="00AC4660">
        <w:rPr>
          <w:rFonts w:asciiTheme="minorHAnsi" w:hAnsiTheme="minorHAnsi" w:cstheme="minorHAnsi"/>
          <w:color w:val="000000"/>
          <w:sz w:val="22"/>
          <w:szCs w:val="22"/>
        </w:rPr>
        <w:t>zostaną udostępnione</w:t>
      </w:r>
      <w:r w:rsidRPr="00AC4660">
        <w:rPr>
          <w:rFonts w:asciiTheme="minorHAnsi" w:hAnsiTheme="minorHAnsi" w:cstheme="minorHAnsi"/>
          <w:color w:val="000000"/>
          <w:sz w:val="22"/>
          <w:szCs w:val="22"/>
        </w:rPr>
        <w:t xml:space="preserve"> tym organom lub wskazanym przez nie instytucjom.</w:t>
      </w:r>
    </w:p>
    <w:p w14:paraId="646BC48B" w14:textId="651F83CD" w:rsidR="004521B0" w:rsidRDefault="00E2791C" w:rsidP="00AC466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 xml:space="preserve"> Do wspólnego złożenia oferty</w:t>
      </w:r>
      <w:r w:rsidR="00D93B2D">
        <w:rPr>
          <w:rFonts w:asciiTheme="minorHAnsi" w:hAnsiTheme="minorHAnsi" w:cstheme="minorHAnsi"/>
          <w:color w:val="000000"/>
          <w:sz w:val="22"/>
          <w:szCs w:val="22"/>
        </w:rPr>
        <w:t xml:space="preserve"> przez kilku wykonawców 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>stosuje się przepisy Ustawy.</w:t>
      </w:r>
    </w:p>
    <w:bookmarkEnd w:id="10"/>
    <w:p w14:paraId="6447C836" w14:textId="700027C7" w:rsidR="00E20F8C" w:rsidRPr="00913443" w:rsidRDefault="00913443" w:rsidP="00E20F8C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E20F8C"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Miejsce </w:t>
      </w: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termin</w:t>
      </w:r>
      <w:r w:rsidR="00A46E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składania</w:t>
      </w:r>
      <w:r w:rsidR="00E20F8C" w:rsidRPr="009134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ofert</w:t>
      </w:r>
    </w:p>
    <w:p w14:paraId="055517B3" w14:textId="652BF928" w:rsidR="00E20F8C" w:rsidRDefault="00E20F8C" w:rsidP="00DD2D83">
      <w:pPr>
        <w:pStyle w:val="NormalnyWeb"/>
        <w:jc w:val="both"/>
        <w:rPr>
          <w:rStyle w:val="Hipercze"/>
          <w:rFonts w:ascii="Calibri" w:eastAsia="Calibri" w:hAnsi="Calibri" w:cs="Calibri"/>
          <w:sz w:val="22"/>
          <w:szCs w:val="22"/>
          <w:lang w:eastAsia="hi-IN" w:bidi="hi-IN"/>
        </w:rPr>
      </w:pPr>
      <w:r w:rsidRPr="009F26A7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10162F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Pr="009F26A7">
        <w:rPr>
          <w:rFonts w:asciiTheme="minorHAnsi" w:hAnsiTheme="minorHAnsi" w:cstheme="minorHAnsi"/>
          <w:color w:val="000000"/>
          <w:sz w:val="22"/>
          <w:szCs w:val="22"/>
        </w:rPr>
        <w:t>fert</w:t>
      </w:r>
      <w:r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9F26A7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9F26A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9F26A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F26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9E6953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9F26A7">
        <w:rPr>
          <w:rFonts w:asciiTheme="minorHAnsi" w:hAnsiTheme="minorHAnsi" w:cstheme="minorHAnsi"/>
          <w:color w:val="000000"/>
          <w:sz w:val="22"/>
          <w:szCs w:val="22"/>
        </w:rPr>
        <w:t>drogą elektroniczną na adres</w:t>
      </w:r>
      <w:r w:rsidR="008457A9" w:rsidRPr="009F26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16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mail</w:t>
      </w:r>
      <w:r w:rsidR="008457A9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>owy</w:t>
      </w:r>
      <w:r w:rsidR="0010162F" w:rsidRPr="009F26A7">
        <w:rPr>
          <w:rFonts w:ascii="Calibri" w:eastAsia="Calibri" w:hAnsi="Calibri" w:cs="Calibri"/>
          <w:color w:val="000000"/>
          <w:sz w:val="22"/>
          <w:szCs w:val="22"/>
          <w:lang w:eastAsia="hi-IN" w:bidi="hi-IN"/>
        </w:rPr>
        <w:t xml:space="preserve">: </w:t>
      </w:r>
      <w:hyperlink r:id="rId11" w:history="1">
        <w:r w:rsidR="004E506F" w:rsidRPr="009F26A7">
          <w:rPr>
            <w:rStyle w:val="Hipercze"/>
            <w:rFonts w:ascii="Calibri" w:eastAsia="Calibri" w:hAnsi="Calibri" w:cs="Calibri"/>
            <w:sz w:val="22"/>
            <w:szCs w:val="22"/>
            <w:lang w:eastAsia="hi-IN" w:bidi="hi-IN"/>
          </w:rPr>
          <w:t>j.kurys@inwestklima.com.pl</w:t>
        </w:r>
      </w:hyperlink>
    </w:p>
    <w:p w14:paraId="11E092AB" w14:textId="1D1E7668" w:rsidR="00FB354E" w:rsidRPr="002F16B8" w:rsidRDefault="00FB354E" w:rsidP="00DD2D8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16B8">
        <w:rPr>
          <w:rFonts w:asciiTheme="minorHAnsi" w:hAnsiTheme="minorHAnsi" w:cstheme="minorHAnsi"/>
          <w:color w:val="000000"/>
          <w:sz w:val="22"/>
          <w:szCs w:val="22"/>
        </w:rPr>
        <w:t>2. Postępowanie prowadzone jest w daniach od 27 marca do 4 kwietnia w ostatnim dniu do godz. 8.00.</w:t>
      </w:r>
    </w:p>
    <w:p w14:paraId="2C7ADDD5" w14:textId="38ABA4E9" w:rsidR="00E20F8C" w:rsidRPr="00F66991" w:rsidRDefault="002F16B8" w:rsidP="00E20F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F16B8">
        <w:rPr>
          <w:rFonts w:asciiTheme="minorHAnsi" w:hAnsiTheme="minorHAnsi" w:cstheme="minorHAnsi"/>
          <w:sz w:val="22"/>
          <w:szCs w:val="22"/>
        </w:rPr>
        <w:t>3.</w:t>
      </w:r>
      <w:r w:rsidR="00E20F8C" w:rsidRPr="002F16B8">
        <w:rPr>
          <w:rFonts w:asciiTheme="minorHAnsi" w:hAnsiTheme="minorHAnsi" w:cstheme="minorHAnsi"/>
          <w:sz w:val="22"/>
          <w:szCs w:val="22"/>
        </w:rPr>
        <w:t xml:space="preserve"> Termin sk</w:t>
      </w:r>
      <w:r w:rsidR="00E20F8C" w:rsidRPr="002F16B8">
        <w:rPr>
          <w:rFonts w:asciiTheme="minorHAnsi" w:hAnsiTheme="minorHAnsi" w:cstheme="minorHAnsi" w:hint="eastAsia"/>
          <w:sz w:val="22"/>
          <w:szCs w:val="22"/>
        </w:rPr>
        <w:t>ł</w:t>
      </w:r>
      <w:r w:rsidR="00E20F8C" w:rsidRPr="002F16B8">
        <w:rPr>
          <w:rFonts w:asciiTheme="minorHAnsi" w:hAnsiTheme="minorHAnsi" w:cstheme="minorHAnsi"/>
          <w:sz w:val="22"/>
          <w:szCs w:val="22"/>
        </w:rPr>
        <w:t xml:space="preserve">adania ofert: do </w:t>
      </w:r>
      <w:r w:rsidR="00607654" w:rsidRPr="002F16B8">
        <w:rPr>
          <w:rFonts w:asciiTheme="minorHAnsi" w:hAnsiTheme="minorHAnsi" w:cstheme="minorHAnsi"/>
          <w:sz w:val="22"/>
          <w:szCs w:val="22"/>
        </w:rPr>
        <w:t>04</w:t>
      </w:r>
      <w:r w:rsidR="00674C9F" w:rsidRPr="002F16B8">
        <w:rPr>
          <w:rFonts w:asciiTheme="minorHAnsi" w:hAnsiTheme="minorHAnsi" w:cstheme="minorHAnsi"/>
          <w:sz w:val="22"/>
          <w:szCs w:val="22"/>
        </w:rPr>
        <w:t>.</w:t>
      </w:r>
      <w:r w:rsidR="00483552" w:rsidRPr="002F16B8">
        <w:rPr>
          <w:rFonts w:asciiTheme="minorHAnsi" w:hAnsiTheme="minorHAnsi" w:cstheme="minorHAnsi"/>
          <w:sz w:val="22"/>
          <w:szCs w:val="22"/>
        </w:rPr>
        <w:t>0</w:t>
      </w:r>
      <w:r w:rsidR="00A47E1B" w:rsidRPr="002F16B8">
        <w:rPr>
          <w:rFonts w:asciiTheme="minorHAnsi" w:hAnsiTheme="minorHAnsi" w:cstheme="minorHAnsi"/>
          <w:sz w:val="22"/>
          <w:szCs w:val="22"/>
        </w:rPr>
        <w:t>4</w:t>
      </w:r>
      <w:r w:rsidR="00674C9F" w:rsidRPr="002F16B8">
        <w:rPr>
          <w:rFonts w:asciiTheme="minorHAnsi" w:hAnsiTheme="minorHAnsi" w:cstheme="minorHAnsi"/>
          <w:sz w:val="22"/>
          <w:szCs w:val="22"/>
        </w:rPr>
        <w:t>.202</w:t>
      </w:r>
      <w:r w:rsidR="00494655" w:rsidRPr="002F16B8">
        <w:rPr>
          <w:rFonts w:asciiTheme="minorHAnsi" w:hAnsiTheme="minorHAnsi" w:cstheme="minorHAnsi"/>
          <w:sz w:val="22"/>
          <w:szCs w:val="22"/>
        </w:rPr>
        <w:t>4</w:t>
      </w:r>
      <w:r w:rsidR="00674C9F" w:rsidRPr="002F16B8">
        <w:rPr>
          <w:rFonts w:asciiTheme="minorHAnsi" w:hAnsiTheme="minorHAnsi" w:cstheme="minorHAnsi"/>
          <w:sz w:val="22"/>
          <w:szCs w:val="22"/>
        </w:rPr>
        <w:t>r</w:t>
      </w:r>
      <w:r w:rsidR="00E20F8C" w:rsidRPr="002F16B8">
        <w:rPr>
          <w:rFonts w:asciiTheme="minorHAnsi" w:hAnsiTheme="minorHAnsi" w:cstheme="minorHAnsi"/>
          <w:sz w:val="22"/>
          <w:szCs w:val="22"/>
        </w:rPr>
        <w:t>. g</w:t>
      </w:r>
      <w:r w:rsidR="00B14594" w:rsidRPr="002F16B8">
        <w:rPr>
          <w:rFonts w:asciiTheme="minorHAnsi" w:hAnsiTheme="minorHAnsi" w:cstheme="minorHAnsi"/>
          <w:sz w:val="22"/>
          <w:szCs w:val="22"/>
        </w:rPr>
        <w:t>odz</w:t>
      </w:r>
      <w:r w:rsidR="00E20F8C" w:rsidRPr="002F16B8">
        <w:rPr>
          <w:rFonts w:asciiTheme="minorHAnsi" w:hAnsiTheme="minorHAnsi" w:cstheme="minorHAnsi"/>
          <w:sz w:val="22"/>
          <w:szCs w:val="22"/>
        </w:rPr>
        <w:t xml:space="preserve">. </w:t>
      </w:r>
      <w:r w:rsidR="00C85222" w:rsidRPr="002F16B8">
        <w:rPr>
          <w:rFonts w:asciiTheme="minorHAnsi" w:hAnsiTheme="minorHAnsi" w:cstheme="minorHAnsi"/>
          <w:sz w:val="22"/>
          <w:szCs w:val="22"/>
        </w:rPr>
        <w:t>8</w:t>
      </w:r>
      <w:r w:rsidR="00E20F8C" w:rsidRPr="002F16B8">
        <w:rPr>
          <w:rFonts w:asciiTheme="minorHAnsi" w:hAnsiTheme="minorHAnsi" w:cstheme="minorHAnsi"/>
          <w:sz w:val="22"/>
          <w:szCs w:val="22"/>
        </w:rPr>
        <w:t>.00</w:t>
      </w:r>
      <w:r w:rsidR="00674C9F" w:rsidRPr="002F16B8">
        <w:rPr>
          <w:rFonts w:asciiTheme="minorHAnsi" w:hAnsiTheme="minorHAnsi" w:cstheme="minorHAnsi"/>
          <w:sz w:val="22"/>
          <w:szCs w:val="22"/>
        </w:rPr>
        <w:t>.</w:t>
      </w:r>
    </w:p>
    <w:p w14:paraId="7C78112F" w14:textId="26B6CFB8" w:rsidR="00E20F8C" w:rsidRPr="00E2791C" w:rsidRDefault="002F16B8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Wiążącą ceną dla porównania ofert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cena netto 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wskazana w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formularzu ofertowym</w:t>
      </w:r>
      <w:r w:rsidR="00E279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eli w ofercie </w:t>
      </w:r>
      <w:r w:rsidR="00723CF5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poda cen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B03" w:rsidRPr="00E2791C">
        <w:rPr>
          <w:rFonts w:asciiTheme="minorHAnsi" w:hAnsiTheme="minorHAnsi" w:cstheme="minorHAnsi"/>
          <w:color w:val="000000"/>
          <w:sz w:val="22"/>
          <w:szCs w:val="22"/>
        </w:rPr>
        <w:t>napisaną słownie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inn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napisan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B03" w:rsidRPr="00E2791C">
        <w:rPr>
          <w:rFonts w:asciiTheme="minorHAnsi" w:hAnsiTheme="minorHAnsi" w:cstheme="minorHAnsi"/>
          <w:color w:val="000000"/>
          <w:sz w:val="22"/>
          <w:szCs w:val="22"/>
        </w:rPr>
        <w:t>cyfrowo, podczas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otwarcia ofert zostanie podana cena </w:t>
      </w:r>
      <w:r w:rsidR="00E20F8C" w:rsidRPr="00E279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napisana s</w:t>
      </w:r>
      <w:r w:rsidR="00E20F8C" w:rsidRPr="00E2791C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20F8C" w:rsidRPr="00E279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ownie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8DE333" w14:textId="43822D8B" w:rsidR="00E20F8C" w:rsidRPr="00024D5A" w:rsidRDefault="002F16B8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23CF5" w:rsidRPr="00E2791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ponosi wy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odpowiedzialno</w:t>
      </w:r>
      <w:r w:rsidR="00E20F8C" w:rsidRPr="00E2791C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za ewentualne </w:t>
      </w:r>
      <w:r w:rsidR="00913443" w:rsidRPr="00E2791C">
        <w:rPr>
          <w:rFonts w:asciiTheme="minorHAnsi" w:hAnsiTheme="minorHAnsi" w:cstheme="minorHAnsi"/>
          <w:color w:val="000000"/>
          <w:sz w:val="22"/>
          <w:szCs w:val="22"/>
        </w:rPr>
        <w:t>błędy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 w złożonej ofercie </w:t>
      </w:r>
      <w:r w:rsidR="00E20F8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E2791C" w:rsidRPr="00E2791C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>wadliwe dostarczenie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52046D" w14:textId="258140F3" w:rsidR="00E20F8C" w:rsidRPr="00024D5A" w:rsidRDefault="002F16B8" w:rsidP="00E20F8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razie błędów oferty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cy po otwarciu ofert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wezwie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ę do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>poprawienia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dokumentów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złożenia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wyja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dotycz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cych tre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ci oferty </w:t>
      </w:r>
      <w:r w:rsidR="003F7D46" w:rsidRPr="00024D5A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poprawienia 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>omyłek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lastRenderedPageBreak/>
        <w:t>niepowoduj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cych istotnych zmian w tre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ci oferty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93B2D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 wyznaczonym terminie pod rygorem odrzucenia oferty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przypadku braku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któregokolwiek z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024D5A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wskazan</w:t>
      </w:r>
      <w:r w:rsidR="00024D5A">
        <w:rPr>
          <w:rFonts w:asciiTheme="minorHAnsi" w:hAnsiTheme="minorHAnsi" w:cstheme="minorHAnsi"/>
          <w:color w:val="000000"/>
          <w:sz w:val="22"/>
          <w:szCs w:val="22"/>
        </w:rPr>
        <w:t xml:space="preserve">ych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 xml:space="preserve">VIII 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niniejszego dokumentu oferta zostanie odrzucona jako </w:t>
      </w:r>
      <w:r w:rsidR="00024D5A" w:rsidRPr="00024D5A">
        <w:rPr>
          <w:rFonts w:asciiTheme="minorHAnsi" w:hAnsiTheme="minorHAnsi" w:cstheme="minorHAnsi"/>
          <w:color w:val="000000"/>
          <w:sz w:val="22"/>
          <w:szCs w:val="22"/>
        </w:rPr>
        <w:t>niekompletna</w:t>
      </w:r>
      <w:r w:rsidR="00E2791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>do uzupełnień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zostanie przekazane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drog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elektroniczn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na adres e-mail osoby </w:t>
      </w:r>
      <w:r w:rsidR="00876B39" w:rsidRPr="00024D5A">
        <w:rPr>
          <w:rFonts w:asciiTheme="minorHAnsi" w:hAnsiTheme="minorHAnsi" w:cstheme="minorHAnsi"/>
          <w:color w:val="000000"/>
          <w:sz w:val="22"/>
          <w:szCs w:val="22"/>
        </w:rPr>
        <w:t>do kontaktu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wskazany zgodnie z danymi podanymi w ofercie.</w:t>
      </w:r>
    </w:p>
    <w:p w14:paraId="6880AED3" w14:textId="69EFCE66" w:rsidR="001676DB" w:rsidRPr="001676DB" w:rsidRDefault="002F16B8" w:rsidP="001676D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cy poprawia w ofercie oczywiste </w:t>
      </w:r>
      <w:r w:rsidR="003F7D46" w:rsidRPr="00024D5A">
        <w:rPr>
          <w:rFonts w:asciiTheme="minorHAnsi" w:hAnsiTheme="minorHAnsi" w:cstheme="minorHAnsi"/>
          <w:color w:val="000000"/>
          <w:sz w:val="22"/>
          <w:szCs w:val="22"/>
        </w:rPr>
        <w:t>omyłki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 pisarskie, oczywiste omy</w:t>
      </w:r>
      <w:r w:rsidR="00E20F8C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20F8C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ki </w:t>
      </w:r>
      <w:r w:rsidR="00EA757F" w:rsidRPr="00024D5A">
        <w:rPr>
          <w:rFonts w:asciiTheme="minorHAnsi" w:hAnsiTheme="minorHAnsi" w:cstheme="minorHAnsi"/>
          <w:color w:val="000000"/>
          <w:sz w:val="22"/>
          <w:szCs w:val="22"/>
        </w:rPr>
        <w:t>rachunkowe (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z uwzgl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dnieniem konsekwencji rachunkowych dokonanych poprawek) oraz inne omyłki niepowoduj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ce istotnych zmian w tre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ci oferty - niezw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ocznie zawiadamiaj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 xml:space="preserve">c o tym </w:t>
      </w:r>
      <w:r w:rsidR="00723CF5" w:rsidRPr="00024D5A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, którego oferta zosta</w:t>
      </w:r>
      <w:r w:rsidR="001676DB" w:rsidRPr="00024D5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676DB" w:rsidRPr="00024D5A">
        <w:rPr>
          <w:rFonts w:asciiTheme="minorHAnsi" w:hAnsiTheme="minorHAnsi" w:cstheme="minorHAnsi"/>
          <w:color w:val="000000"/>
          <w:sz w:val="22"/>
          <w:szCs w:val="22"/>
        </w:rPr>
        <w:t>a poprawiona.</w:t>
      </w:r>
    </w:p>
    <w:p w14:paraId="22B015AA" w14:textId="5102E0F2" w:rsidR="001F7C29" w:rsidRPr="00431CE3" w:rsidRDefault="000C2A33" w:rsidP="001F7C29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EE37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1F7C29" w:rsidRPr="00431C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Kryteria oceny ofert i opis sposobu przyznawania punktacji</w:t>
      </w:r>
    </w:p>
    <w:p w14:paraId="583BD1E7" w14:textId="1EBE0C93" w:rsidR="001F7C29" w:rsidRPr="001F7C29" w:rsidRDefault="00B4607C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F7C29" w:rsidRPr="001F7C29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1F7C29"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F7C29" w:rsidRPr="001F7C29">
        <w:rPr>
          <w:rFonts w:asciiTheme="minorHAnsi" w:hAnsiTheme="minorHAnsi" w:cstheme="minorHAnsi"/>
          <w:color w:val="000000"/>
          <w:sz w:val="22"/>
          <w:szCs w:val="22"/>
        </w:rPr>
        <w:t>cy dokona oceny ofert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7C29" w:rsidRPr="00483552">
        <w:rPr>
          <w:rFonts w:asciiTheme="minorHAnsi" w:hAnsiTheme="minorHAnsi" w:cstheme="minorHAnsi"/>
          <w:color w:val="000000"/>
          <w:sz w:val="22"/>
          <w:szCs w:val="22"/>
        </w:rPr>
        <w:t>zgodnie z podanymi kryteriami oceny ofert.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>Do oceny poszczególnych cz</w:t>
      </w:r>
      <w:r w:rsidR="00607654" w:rsidRPr="00607654">
        <w:rPr>
          <w:rFonts w:asciiTheme="minorHAnsi" w:hAnsiTheme="minorHAnsi" w:cstheme="minorHAnsi" w:hint="eastAsia"/>
          <w:color w:val="000000"/>
          <w:sz w:val="22"/>
          <w:szCs w:val="22"/>
        </w:rPr>
        <w:t>ęś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>ci oferty stosuje si</w:t>
      </w:r>
      <w:r w:rsidR="00607654" w:rsidRPr="0060765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różne</w:t>
      </w:r>
      <w:r w:rsidR="00607654" w:rsidRPr="00607654">
        <w:rPr>
          <w:rFonts w:asciiTheme="minorHAnsi" w:hAnsiTheme="minorHAnsi" w:cstheme="minorHAnsi"/>
          <w:color w:val="000000"/>
          <w:sz w:val="22"/>
          <w:szCs w:val="22"/>
        </w:rPr>
        <w:t xml:space="preserve"> kryteria.</w:t>
      </w:r>
    </w:p>
    <w:p w14:paraId="09F07F23" w14:textId="0468E652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2. Podana w ofercie cena jest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ceną ryczałtową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. Cena musi uwzgl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wszystkie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wymagania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niniejszego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oraz obejmowa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wszelkie koszty, jakie poniesie</w:t>
      </w:r>
      <w:r w:rsidR="00B460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 tytu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u nale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ytej oraz zgodnej z obowi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cymi przepisami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realizacji prze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dmiotu</w:t>
      </w:r>
      <w:r w:rsidR="00431C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zamówienia.</w:t>
      </w:r>
    </w:p>
    <w:p w14:paraId="6A4A0AA0" w14:textId="538A0FC1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3. Cen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y poda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w z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otych polskich (PLN)</w:t>
      </w:r>
      <w:r w:rsidR="001247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 dok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przecinku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cy dopuszcza sk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adanie ofert z cenami podanymi w walucie obcej. Na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potrzeby oceny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i porównania ofert, cena oferty podana w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walucie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obcej zostanie przeliczona na PLN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wed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ug tabeli kursów 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rednich walut obcych Narodowego Banku Polskiego - Tabela A NBP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publikacji ogłoszenia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 zamówieniu.</w:t>
      </w:r>
    </w:p>
    <w:p w14:paraId="10B0C975" w14:textId="77777777" w:rsidR="004521B0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4. Cena oferty musi obejmowa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ca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kowity koszt wykonania zamówienia, w tym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również wszelkie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koszty towarzysz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ce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wykonaniu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zamówienia okre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lone w zapytaniu ofertowym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i wzorze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umowy, oraz ewentualnego nadzoru usuni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cia wad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i zapewnienia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gwarancji jakości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, równie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koszty bezpo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rednie, koszty po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rednie, podatki zgodnie z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obowiązującym prawem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inne podobnego rodzaju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obciążenia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ubezpieczenia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wszelkie ryzyka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i zysk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F34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867CB5" w14:textId="05E46AC1" w:rsidR="001F7C29" w:rsidRPr="001F7C29" w:rsidRDefault="00BF3481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Wynagrodzenie określone w ofercie będzie także obejmować wynagrodzenie za przeniesienie na Zamawiającego praw autorskich do utworów stanowiących przedmiot i rezultat usług objętych zamówieniem na wszystkich polach eksploatacji określonych w umowie oraz innych uprawnień związanych z prawami autorskimi (Wykonawca jest zobowiązany do przeniesienia na Zamawiającego praw autorskich do utworów na wszystkich znanych polach eksploatacji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które zostaną określone w umowie), prawa do wykonywania praw zależnych do utworów, ewentualnych licencji nabytych w celu wykonania umowy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4521B0">
        <w:rPr>
          <w:rFonts w:asciiTheme="minorHAnsi" w:hAnsiTheme="minorHAnsi" w:cstheme="minorHAnsi"/>
          <w:color w:val="000000"/>
          <w:sz w:val="22"/>
          <w:szCs w:val="22"/>
        </w:rPr>
        <w:t xml:space="preserve">udzielenia Zamawiającemu zgody na rozporządzanie i korzystanie z opracowań utworu oraz do </w:t>
      </w:r>
      <w:r>
        <w:rPr>
          <w:rFonts w:asciiTheme="minorHAnsi" w:hAnsiTheme="minorHAnsi" w:cstheme="minorHAnsi"/>
          <w:color w:val="000000"/>
          <w:sz w:val="22"/>
          <w:szCs w:val="22"/>
        </w:rPr>
        <w:t>upoważnienia Zamawiającego do wyłącznego wykonywania praw osobistych do utworów.</w:t>
      </w:r>
    </w:p>
    <w:p w14:paraId="036B0AC4" w14:textId="733F62AC" w:rsidR="001F7C29" w:rsidRPr="001F7C29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CE3">
        <w:rPr>
          <w:rFonts w:asciiTheme="minorHAnsi" w:hAnsiTheme="minorHAnsi" w:cstheme="minorHAnsi"/>
          <w:color w:val="000000"/>
          <w:sz w:val="22"/>
          <w:szCs w:val="22"/>
        </w:rPr>
        <w:t>5. Cena za wykonanie przedmiotu zamówienia stanowi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Pr="00431CE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B4607C" w:rsidRPr="00431CE3">
        <w:rPr>
          <w:rFonts w:asciiTheme="minorHAnsi" w:hAnsiTheme="minorHAnsi" w:cstheme="minorHAnsi"/>
          <w:color w:val="000000"/>
          <w:sz w:val="22"/>
          <w:szCs w:val="22"/>
        </w:rPr>
        <w:t>ryczałtowe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76B39" w:rsidRPr="00431CE3">
        <w:rPr>
          <w:rFonts w:asciiTheme="minorHAnsi" w:hAnsiTheme="minorHAnsi" w:cstheme="minorHAnsi"/>
          <w:color w:val="000000"/>
          <w:sz w:val="22"/>
          <w:szCs w:val="22"/>
        </w:rPr>
        <w:t>ostateczne wynagrodzenie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3CF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 xml:space="preserve"> za wykonanie przedmiotu </w:t>
      </w:r>
      <w:r w:rsidR="00B4607C" w:rsidRPr="00431CE3"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431CE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88C0F8" w14:textId="1A4CD612" w:rsidR="00B4607C" w:rsidRDefault="001F7C29" w:rsidP="001F7C2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t>6. Cena b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dzie uwzgl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a podatek od towarów i </w:t>
      </w:r>
      <w:r w:rsidR="00EA757F" w:rsidRPr="001F7C29">
        <w:rPr>
          <w:rFonts w:asciiTheme="minorHAnsi" w:hAnsiTheme="minorHAnsi" w:cstheme="minorHAnsi"/>
          <w:color w:val="000000"/>
          <w:sz w:val="22"/>
          <w:szCs w:val="22"/>
        </w:rPr>
        <w:t>usług,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eli na podstawie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odrębnych przepisów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przedmiot zamówienia podlega takim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obciążeniom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, a w zakresie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dotyczącym wewnątrzwspólnotowego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nabycia towarów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usług Zamawiający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doliczy do oferty podatek, który b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mia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obowiązek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zapłacić zgodnie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z obowi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1F7C2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cymi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przepisami</w:t>
      </w:r>
      <w:r w:rsidR="00B460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5FB3AC" w14:textId="3D3A30CA" w:rsidR="000C2A33" w:rsidRPr="000C2A33" w:rsidRDefault="001F7C29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2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7. Podstawy </w:t>
      </w:r>
      <w:r w:rsidR="00B4607C" w:rsidRPr="001F7C29">
        <w:rPr>
          <w:rFonts w:asciiTheme="minorHAnsi" w:hAnsiTheme="minorHAnsi" w:cstheme="minorHAnsi"/>
          <w:color w:val="000000"/>
          <w:sz w:val="22"/>
          <w:szCs w:val="22"/>
        </w:rPr>
        <w:t>ustalenia</w:t>
      </w:r>
      <w:r w:rsidRPr="001F7C29">
        <w:rPr>
          <w:rFonts w:asciiTheme="minorHAnsi" w:hAnsiTheme="minorHAnsi" w:cstheme="minorHAnsi"/>
          <w:color w:val="000000"/>
          <w:sz w:val="22"/>
          <w:szCs w:val="22"/>
        </w:rPr>
        <w:t xml:space="preserve"> ceny </w:t>
      </w:r>
      <w:r w:rsidR="00876B39" w:rsidRPr="001F7C29">
        <w:rPr>
          <w:rFonts w:asciiTheme="minorHAnsi" w:hAnsiTheme="minorHAnsi" w:cstheme="minorHAnsi"/>
          <w:color w:val="000000"/>
          <w:sz w:val="22"/>
          <w:szCs w:val="22"/>
        </w:rPr>
        <w:t>stanow</w:t>
      </w:r>
      <w:r w:rsidR="00876B3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76B39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opis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</w:t>
      </w:r>
      <w:r w:rsidR="00431CE3">
        <w:rPr>
          <w:rFonts w:asciiTheme="minorHAnsi" w:hAnsiTheme="minorHAnsi" w:cstheme="minorHAnsi"/>
          <w:color w:val="000000"/>
          <w:sz w:val="22"/>
          <w:szCs w:val="22"/>
        </w:rPr>
        <w:t xml:space="preserve"> zmieszczony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0C2A33">
        <w:rPr>
          <w:rFonts w:asciiTheme="minorHAnsi" w:hAnsiTheme="minorHAnsi" w:cstheme="minorHAnsi"/>
          <w:color w:val="000000"/>
          <w:sz w:val="22"/>
          <w:szCs w:val="22"/>
        </w:rPr>
        <w:t>w niniejszym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 xml:space="preserve"> post</w:t>
      </w:r>
      <w:r w:rsidR="000C2A33" w:rsidRPr="000C2A3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C2A33" w:rsidRPr="000C2A33">
        <w:rPr>
          <w:rFonts w:asciiTheme="minorHAnsi" w:hAnsiTheme="minorHAnsi" w:cstheme="minorHAnsi"/>
          <w:color w:val="000000"/>
          <w:sz w:val="22"/>
          <w:szCs w:val="22"/>
        </w:rPr>
        <w:t>powaniu.</w:t>
      </w:r>
    </w:p>
    <w:p w14:paraId="237CB590" w14:textId="2A149C79" w:rsidR="000C2A33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 Przy dokonywaniu wyboru najkorzystniejszej oferty Zamawiaj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 zastosuje </w:t>
      </w:r>
      <w:r w:rsidR="00876B39" w:rsidRPr="00B90771">
        <w:rPr>
          <w:rFonts w:asciiTheme="minorHAnsi" w:hAnsiTheme="minorHAnsi" w:cstheme="minorHAnsi"/>
          <w:color w:val="000000"/>
          <w:sz w:val="22"/>
          <w:szCs w:val="22"/>
        </w:rPr>
        <w:t>następujące kryteria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oceny ofert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FE5430C" w14:textId="65768C25" w:rsidR="00CC1E3A" w:rsidRPr="00607654" w:rsidRDefault="00CC1E3A" w:rsidP="00CC1E3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794A12A0" w14:textId="77777777" w:rsidR="00CC1E3A" w:rsidRPr="00B90771" w:rsidRDefault="00CC1E3A" w:rsidP="00CC1E3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netto - waga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29B97A37" w14:textId="77777777" w:rsidR="00CC1E3A" w:rsidRPr="00B90771" w:rsidRDefault="00CC1E3A" w:rsidP="00CC1E3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8.1.1. Liczba punktów w kryterium „Cena netto”:</w:t>
      </w:r>
    </w:p>
    <w:p w14:paraId="4B924DA5" w14:textId="77777777" w:rsidR="00CC1E3A" w:rsidRPr="00B90771" w:rsidRDefault="00CC1E3A" w:rsidP="00CC1E3A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46B99F96" w14:textId="77777777" w:rsidR="00CC1E3A" w:rsidRPr="00B90771" w:rsidRDefault="00CC1E3A" w:rsidP="00CC1E3A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ug kryterium „Cena netto”:</w:t>
      </w:r>
    </w:p>
    <w:p w14:paraId="5A2C25DE" w14:textId="77777777" w:rsidR="00CC1E3A" w:rsidRPr="00B90771" w:rsidRDefault="00CC1E3A" w:rsidP="00CC1E3A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6AB59076" w14:textId="77777777" w:rsidR="00CC1E3A" w:rsidRPr="00B90771" w:rsidRDefault="00CC1E3A" w:rsidP="00CC1E3A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= </w:t>
      </w:r>
      <w:proofErr w:type="spellStart"/>
      <w:r w:rsidRPr="00B9077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B90771">
        <w:rPr>
          <w:rFonts w:asciiTheme="minorHAnsi" w:hAnsiTheme="minorHAnsi" w:cstheme="minorHAnsi"/>
          <w:color w:val="000000"/>
          <w:sz w:val="22"/>
          <w:szCs w:val="22"/>
        </w:rPr>
        <w:t>/Co *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</w:p>
    <w:p w14:paraId="5273DE66" w14:textId="77777777" w:rsidR="00CC1E3A" w:rsidRPr="00B90771" w:rsidRDefault="00CC1E3A" w:rsidP="00CC1E3A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4227DF99" w14:textId="77777777" w:rsidR="00CC1E3A" w:rsidRPr="00B90771" w:rsidRDefault="00CC1E3A" w:rsidP="00CC1E3A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9077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0EB9C3AE" w14:textId="77777777" w:rsidR="00CC1E3A" w:rsidRPr="00B90771" w:rsidRDefault="00CC1E3A" w:rsidP="00CC1E3A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0794AE8D" w14:textId="77777777" w:rsidR="00CC1E3A" w:rsidRPr="008F0305" w:rsidRDefault="00CC1E3A" w:rsidP="00CC1E3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(C).</w:t>
      </w:r>
    </w:p>
    <w:p w14:paraId="6DF8FD82" w14:textId="77777777" w:rsidR="00CC1E3A" w:rsidRPr="008F0305" w:rsidRDefault="00CC1E3A" w:rsidP="00CC1E3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04225D77" w14:textId="77777777" w:rsidR="00CC1E3A" w:rsidRDefault="00CC1E3A" w:rsidP="00CC1E3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netto”.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 w zakresie ceny.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00F69E34" w14:textId="4B356591" w:rsidR="00607654" w:rsidRPr="00607654" w:rsidRDefault="00607654" w:rsidP="000C2A3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zakresie Części </w:t>
      </w:r>
      <w:r w:rsidR="007C73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024E1442" w14:textId="10CFB9B8" w:rsidR="000C2A33" w:rsidRPr="00B90771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2" w:name="_Hlk120595792"/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</w:t>
      </w:r>
      <w:r w:rsidR="00D15DAA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waga </w:t>
      </w:r>
      <w:r w:rsidR="00763325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B4607C"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086BCB46" w14:textId="1172581D" w:rsidR="000C2A33" w:rsidRPr="00B90771" w:rsidRDefault="000C2A33" w:rsidP="000C2A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8.1</w:t>
      </w:r>
      <w:r w:rsidR="00B4607C" w:rsidRPr="00B9077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1. Liczba punktów w kryterium </w:t>
      </w:r>
      <w:r w:rsidR="008C6B86" w:rsidRPr="00B9077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r w:rsidR="00D15DAA" w:rsidRPr="00B90771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="008C6B86" w:rsidRPr="00B90771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B5CD9" w:rsidRPr="00B9077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E477255" w14:textId="000323F0" w:rsidR="007B5CD9" w:rsidRPr="00B90771" w:rsidRDefault="007B5CD9" w:rsidP="007B5CD9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374792"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35F9FACD" w14:textId="2F37896A" w:rsidR="007B5CD9" w:rsidRPr="00B90771" w:rsidRDefault="007B5CD9" w:rsidP="007B5CD9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ug kryterium „Cena </w:t>
      </w:r>
      <w:r w:rsidR="00E74425" w:rsidRPr="00B90771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”:</w:t>
      </w:r>
    </w:p>
    <w:p w14:paraId="633447FA" w14:textId="4FEA8A73" w:rsidR="007B5CD9" w:rsidRPr="00B90771" w:rsidRDefault="007B5CD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lastRenderedPageBreak/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 w:rsidR="002F1FC9"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67BA3F2C" w14:textId="42ED8A45" w:rsidR="007B5CD9" w:rsidRPr="00B90771" w:rsidRDefault="007B5CD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 w:rsidR="002F1FC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= </w:t>
      </w:r>
      <w:proofErr w:type="spellStart"/>
      <w:r w:rsidRPr="00B9077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B90771">
        <w:rPr>
          <w:rFonts w:asciiTheme="minorHAnsi" w:hAnsiTheme="minorHAnsi" w:cstheme="minorHAnsi"/>
          <w:color w:val="000000"/>
          <w:sz w:val="22"/>
          <w:szCs w:val="22"/>
        </w:rPr>
        <w:t>/Co *</w:t>
      </w:r>
      <w:r w:rsidR="00763325" w:rsidRPr="00B9077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4BD719BD" w14:textId="77777777" w:rsidR="007B5CD9" w:rsidRPr="00B90771" w:rsidRDefault="007B5CD9" w:rsidP="002F1FC9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17D78773" w14:textId="77777777" w:rsidR="007B5CD9" w:rsidRPr="00B90771" w:rsidRDefault="007B5CD9" w:rsidP="002F1FC9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9077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0D2D66AD" w14:textId="4273F801" w:rsidR="007B5CD9" w:rsidRPr="00B90771" w:rsidRDefault="007B5CD9" w:rsidP="007B5CD9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2FA4DE11" w14:textId="72EDE588" w:rsidR="007A126A" w:rsidRPr="008F0305" w:rsidRDefault="007A126A" w:rsidP="007A126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723CF5" w:rsidRPr="008F030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</w:t>
      </w:r>
      <w:r w:rsidR="00723CF5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proofErr w:type="spellStart"/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Ts</w:t>
      </w:r>
      <w:proofErr w:type="spellEnd"/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B5CD9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13" w:name="_Hlk119697641"/>
      <w:r w:rsidR="007B5CD9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13"/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waga </w:t>
      </w:r>
      <w:r w:rsidR="00DB78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E3726"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64C13B2F" w14:textId="77338775" w:rsidR="007B5CD9" w:rsidRPr="008F0305" w:rsidRDefault="007B5CD9" w:rsidP="007B5CD9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374792"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E3726" w:rsidRPr="008F030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64085D6D" w14:textId="2C911845" w:rsidR="007B5CD9" w:rsidRPr="008F0305" w:rsidRDefault="007B5CD9" w:rsidP="007B5CD9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ug kryterium „Termin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”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8D6B9B6" w14:textId="1A60717D" w:rsidR="007B5CD9" w:rsidRPr="008F0305" w:rsidRDefault="007B5CD9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oferta z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najkrótszym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oferowanym terminem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 realizacji określonym w </w:t>
      </w:r>
      <w:r w:rsidR="00DB0A08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spe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</w:t>
      </w:r>
      <w:r w:rsidR="00DB7841"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”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109F78ED" w14:textId="05DBC41C" w:rsidR="007B5CD9" w:rsidRPr="00374792" w:rsidRDefault="007B5CD9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oferta punktowa pozosta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ych ofert zostanie dokonana wed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ug wzoru: </w:t>
      </w:r>
      <w:proofErr w:type="spellStart"/>
      <w:r w:rsidR="001C4EF2" w:rsidRPr="00374792">
        <w:rPr>
          <w:rFonts w:asciiTheme="minorHAnsi" w:hAnsiTheme="minorHAnsi" w:cstheme="minorHAnsi"/>
          <w:color w:val="000000"/>
          <w:sz w:val="22"/>
          <w:szCs w:val="22"/>
        </w:rPr>
        <w:t>Ts</w:t>
      </w:r>
      <w:proofErr w:type="spellEnd"/>
      <w:r w:rsidR="001C4EF2" w:rsidRPr="00374792">
        <w:rPr>
          <w:rFonts w:asciiTheme="minorHAnsi" w:hAnsiTheme="minorHAnsi" w:cstheme="minorHAnsi"/>
          <w:color w:val="000000"/>
          <w:sz w:val="22"/>
          <w:szCs w:val="22"/>
        </w:rPr>
        <w:t>=</w:t>
      </w:r>
      <w:proofErr w:type="spellStart"/>
      <w:r w:rsidR="001C4EF2" w:rsidRPr="00374792">
        <w:rPr>
          <w:rFonts w:asciiTheme="minorHAnsi" w:hAnsiTheme="minorHAnsi" w:cstheme="minorHAnsi"/>
          <w:color w:val="000000"/>
          <w:sz w:val="22"/>
          <w:szCs w:val="22"/>
        </w:rPr>
        <w:t>Tn</w:t>
      </w:r>
      <w:proofErr w:type="spellEnd"/>
      <w:r w:rsidR="001C4EF2" w:rsidRPr="00374792">
        <w:rPr>
          <w:rFonts w:asciiTheme="minorHAnsi" w:hAnsiTheme="minorHAnsi" w:cstheme="minorHAnsi"/>
          <w:color w:val="000000"/>
          <w:sz w:val="22"/>
          <w:szCs w:val="22"/>
        </w:rPr>
        <w:t>/To*25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7478ADC1" w14:textId="2A22BF27" w:rsidR="007B5CD9" w:rsidRPr="008F0305" w:rsidRDefault="00E52785" w:rsidP="002F1FC9">
      <w:pPr>
        <w:pStyle w:val="NormalnyWeb"/>
        <w:spacing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7B5CD9" w:rsidRPr="008F0305">
        <w:rPr>
          <w:rFonts w:asciiTheme="minorHAnsi" w:hAnsiTheme="minorHAnsi" w:cstheme="minorHAnsi"/>
          <w:color w:val="000000"/>
          <w:sz w:val="22"/>
          <w:szCs w:val="22"/>
        </w:rPr>
        <w:t>dzie:</w:t>
      </w:r>
    </w:p>
    <w:p w14:paraId="54AEADB6" w14:textId="099A2151" w:rsidR="007B5CD9" w:rsidRPr="007B5CD9" w:rsidRDefault="007B5CD9" w:rsidP="002F1FC9">
      <w:pPr>
        <w:pStyle w:val="NormalnyWeb"/>
        <w:spacing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To – termin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 w ocenianej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ofercie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 (w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C4B0ED6" w14:textId="22E4EE9B" w:rsidR="007B5CD9" w:rsidRPr="007B5CD9" w:rsidRDefault="007B5CD9" w:rsidP="002F1FC9">
      <w:pPr>
        <w:pStyle w:val="NormalnyWeb"/>
        <w:spacing w:before="0" w:beforeAutospacing="0" w:after="24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B5CD9">
        <w:rPr>
          <w:rFonts w:asciiTheme="minorHAnsi" w:hAnsiTheme="minorHAnsi" w:cstheme="minorHAnsi"/>
          <w:color w:val="000000"/>
          <w:sz w:val="22"/>
          <w:szCs w:val="22"/>
        </w:rPr>
        <w:t>Tn</w:t>
      </w:r>
      <w:proofErr w:type="spellEnd"/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najkrótszy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 termin wynikaj</w:t>
      </w:r>
      <w:r w:rsidRPr="007B5CD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>cy z ofert podlegaj</w:t>
      </w:r>
      <w:r w:rsidRPr="007B5CD9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B5CD9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 xml:space="preserve">(w </w:t>
      </w:r>
      <w:r w:rsidR="00607654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E1E63A" w14:textId="68F5EF5C" w:rsidR="001C4EF2" w:rsidRDefault="00374792" w:rsidP="00374792">
      <w:pPr>
        <w:pStyle w:val="NormalnyWeb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bookmarkStart w:id="14" w:name="_Hlk159449832"/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 nale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>y okre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 w pe</w:t>
      </w:r>
      <w:r w:rsidR="007B5CD9" w:rsidRPr="008A4D48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nych </w:t>
      </w:r>
      <w:r w:rsidR="0010162F">
        <w:rPr>
          <w:rFonts w:asciiTheme="minorHAnsi" w:hAnsiTheme="minorHAnsi" w:cstheme="minorHAnsi"/>
          <w:color w:val="000000"/>
          <w:sz w:val="22"/>
          <w:szCs w:val="22"/>
        </w:rPr>
        <w:t>tygodniach</w:t>
      </w:r>
      <w:r w:rsidR="007B5CD9" w:rsidRPr="008A4D48">
        <w:rPr>
          <w:rFonts w:asciiTheme="minorHAnsi" w:hAnsiTheme="minorHAnsi" w:cstheme="minorHAnsi"/>
          <w:color w:val="000000"/>
          <w:sz w:val="22"/>
          <w:szCs w:val="22"/>
        </w:rPr>
        <w:t xml:space="preserve">. Maksymalny termin, 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do którego należy z</w:t>
      </w:r>
      <w:r w:rsidR="00DB7841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akończyć </w:t>
      </w:r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>realizację</w:t>
      </w:r>
      <w:r w:rsidR="00DB7841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usługi to 3</w:t>
      </w:r>
      <w:r w:rsidR="00603BEF" w:rsidRPr="00B1065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B7841" w:rsidRPr="00B1065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03BEF" w:rsidRPr="00B10652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DB7841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.2024r. </w:t>
      </w:r>
      <w:bookmarkEnd w:id="12"/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Wykonawca może rozpocząć realizację zamówienia od dnia kolejnego po podpisaniu umowy </w:t>
      </w:r>
      <w:r w:rsidR="0010162F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szacowanego na nie wcześniej niż </w:t>
      </w:r>
      <w:r w:rsidR="00F104CF" w:rsidRPr="00B10652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607654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2024r. </w:t>
      </w:r>
      <w:bookmarkEnd w:id="14"/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Ocenie podlega najkrótszy zaoferowany termin. W przypadku zaoferowania terminu wykraczającego poza datę </w:t>
      </w:r>
      <w:r w:rsidR="0010162F" w:rsidRPr="00B1065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03BEF" w:rsidRPr="00B1065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0162F" w:rsidRPr="00B1065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03BEF" w:rsidRPr="00B10652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10162F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.2024r. </w:t>
      </w:r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>oferta podlega odrzuceniu jako niezgodna z zapytaniem ofertowym.</w:t>
      </w:r>
    </w:p>
    <w:p w14:paraId="66B222A1" w14:textId="78EB8889" w:rsidR="00A2444F" w:rsidRPr="008F0305" w:rsidRDefault="00A2444F" w:rsidP="001C4E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</w:t>
      </w:r>
      <w:proofErr w:type="spellStart"/>
      <w:r w:rsidRPr="008F0305">
        <w:rPr>
          <w:rFonts w:asciiTheme="minorHAnsi" w:hAnsiTheme="minorHAnsi" w:cstheme="minorHAnsi"/>
          <w:color w:val="000000"/>
          <w:sz w:val="22"/>
          <w:szCs w:val="22"/>
        </w:rPr>
        <w:t>C+Ts</w:t>
      </w:r>
      <w:proofErr w:type="spellEnd"/>
      <w:r w:rsidRPr="008F0305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5AE76F00" w14:textId="13599107" w:rsidR="00A2444F" w:rsidRPr="008F0305" w:rsidRDefault="00A2444F" w:rsidP="00A2444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7B9A3E25" w14:textId="41FEACF8" w:rsidR="00A2444F" w:rsidRDefault="00A2444F" w:rsidP="00A2444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DB784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</w:t>
      </w:r>
      <w:r w:rsidR="00BF3481" w:rsidRPr="008F0305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</w:t>
      </w:r>
      <w:r w:rsidR="00BF3481"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w zakresie ceny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1FF7E264" w14:textId="1FC97AA8" w:rsidR="00C85222" w:rsidRPr="00607654" w:rsidRDefault="00C85222" w:rsidP="00C8522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6076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03B4D8DE" w14:textId="77777777" w:rsidR="00C85222" w:rsidRPr="00B90771" w:rsidRDefault="00C85222" w:rsidP="00C8522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8.1. 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Kryterium 1: C - Cena netto - waga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%</w:t>
      </w:r>
    </w:p>
    <w:p w14:paraId="4BF07B83" w14:textId="77777777" w:rsidR="00C85222" w:rsidRPr="00B90771" w:rsidRDefault="00C85222" w:rsidP="00C8522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lastRenderedPageBreak/>
        <w:t>8.1.1. Liczba punktów w kryterium „Cena netto”:</w:t>
      </w:r>
    </w:p>
    <w:p w14:paraId="63BF39A3" w14:textId="77777777" w:rsidR="00C85222" w:rsidRPr="00B90771" w:rsidRDefault="00C85222" w:rsidP="00C85222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>
        <w:rPr>
          <w:rFonts w:asciiTheme="minorHAnsi" w:hAnsiTheme="minorHAnsi" w:cstheme="minorHAnsi"/>
          <w:color w:val="000000"/>
          <w:sz w:val="22"/>
          <w:szCs w:val="22"/>
        </w:rPr>
        <w:t>waga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kryterium – 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pkt;</w:t>
      </w:r>
    </w:p>
    <w:p w14:paraId="3A131561" w14:textId="77777777" w:rsidR="00C85222" w:rsidRPr="00B90771" w:rsidRDefault="00C85222" w:rsidP="00C85222">
      <w:pPr>
        <w:pStyle w:val="NormalnyWeb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b) opis sposobu oceny ofert wed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ug kryterium „Cena netto”:</w:t>
      </w:r>
    </w:p>
    <w:p w14:paraId="09280B0D" w14:textId="77777777" w:rsidR="00C85222" w:rsidRPr="00B90771" w:rsidRDefault="00C85222" w:rsidP="00C85222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oferta z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cen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netto, spe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niaj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ca wymagania zapytania ofertowego, otrzyma maksymaln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punktów w kryterium „Cena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netto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” (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pkt),</w:t>
      </w:r>
    </w:p>
    <w:p w14:paraId="603C98E9" w14:textId="77777777" w:rsidR="00C85222" w:rsidRPr="00B90771" w:rsidRDefault="00C85222" w:rsidP="00C85222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ocena punktowa pozosta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ych ofert zostanie dokonana wg wzoru: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= </w:t>
      </w:r>
      <w:proofErr w:type="spellStart"/>
      <w:r w:rsidRPr="00B9077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B90771">
        <w:rPr>
          <w:rFonts w:asciiTheme="minorHAnsi" w:hAnsiTheme="minorHAnsi" w:cstheme="minorHAnsi"/>
          <w:color w:val="000000"/>
          <w:sz w:val="22"/>
          <w:szCs w:val="22"/>
        </w:rPr>
        <w:t>/Co *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</w:p>
    <w:p w14:paraId="0FC2FC69" w14:textId="77777777" w:rsidR="00C85222" w:rsidRPr="00B90771" w:rsidRDefault="00C85222" w:rsidP="00C85222">
      <w:pPr>
        <w:pStyle w:val="NormalnyWeb"/>
        <w:spacing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465A12D9" w14:textId="77777777" w:rsidR="00C85222" w:rsidRPr="00B90771" w:rsidRDefault="00C85222" w:rsidP="00C85222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90771">
        <w:rPr>
          <w:rFonts w:asciiTheme="minorHAnsi" w:hAnsiTheme="minorHAnsi" w:cstheme="minorHAnsi"/>
          <w:color w:val="000000"/>
          <w:sz w:val="22"/>
          <w:szCs w:val="22"/>
        </w:rPr>
        <w:t>Cn</w:t>
      </w:r>
      <w:proofErr w:type="spellEnd"/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 – najni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sza cena netto oferty spo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ród z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>onych ofert podlegaj</w:t>
      </w:r>
      <w:r w:rsidRPr="00B90771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90771">
        <w:rPr>
          <w:rFonts w:asciiTheme="minorHAnsi" w:hAnsiTheme="minorHAnsi" w:cstheme="minorHAnsi"/>
          <w:color w:val="000000"/>
          <w:sz w:val="22"/>
          <w:szCs w:val="22"/>
        </w:rPr>
        <w:t xml:space="preserve">cych ocenie </w:t>
      </w:r>
    </w:p>
    <w:p w14:paraId="0891EC59" w14:textId="77777777" w:rsidR="00C85222" w:rsidRPr="00B90771" w:rsidRDefault="00C85222" w:rsidP="00C85222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0771">
        <w:rPr>
          <w:rFonts w:asciiTheme="minorHAnsi" w:hAnsiTheme="minorHAnsi" w:cstheme="minorHAnsi"/>
          <w:color w:val="000000"/>
          <w:sz w:val="22"/>
          <w:szCs w:val="22"/>
        </w:rPr>
        <w:t>Co – cena netto ocenianej oferty</w:t>
      </w:r>
    </w:p>
    <w:p w14:paraId="6124B9D1" w14:textId="77777777" w:rsidR="00C85222" w:rsidRPr="008F0305" w:rsidRDefault="00C85222" w:rsidP="00C8522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 najkorzystniejsz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zostanie uznana oferta, która uzyska najwy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czn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(C).</w:t>
      </w:r>
    </w:p>
    <w:p w14:paraId="58F97C90" w14:textId="77777777" w:rsidR="00C85222" w:rsidRPr="008F0305" w:rsidRDefault="00C85222" w:rsidP="00C8522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Liczba punktów obliczona zostanie z dok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adno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do dwóch miejsc po przecinku.</w:t>
      </w:r>
    </w:p>
    <w:p w14:paraId="762C80E4" w14:textId="77777777" w:rsidR="00C85222" w:rsidRPr="008F0305" w:rsidRDefault="00C85222" w:rsidP="00C8522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color w:val="000000"/>
          <w:sz w:val="22"/>
          <w:szCs w:val="22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nie mo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na wybra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najkorzystniejszej oferty z uwagi na to, 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 dwie lub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cej ofert przedstawia taki sam bilans ceny i innych kryteriów oceny ofert,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spo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ród tych ofert wybiera ofert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, która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 wi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ksz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 w ramach kryterium “Cena netto”. A je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eli zosta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one oferty o takiej samej cenie, które uzyska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 taka sam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punktów,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cy wezwie Wykonawców, którzy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yli te oferty, do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enia w terminie okre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lonym przez Zamawiaj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cego ofert dodatkowych w zakresie ceny. Wykonawcy, sk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c oferty dodatkowe, nie mog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cen wy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szych ni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 xml:space="preserve"> zaoferowane w z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onych ofertach. Wezwanie to realizowane jest do skutku, tj. do uzyskania ró</w:t>
      </w:r>
      <w:r w:rsidRPr="008F030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F0305">
        <w:rPr>
          <w:rFonts w:asciiTheme="minorHAnsi" w:hAnsiTheme="minorHAnsi" w:cstheme="minorHAnsi"/>
          <w:color w:val="000000"/>
          <w:sz w:val="22"/>
          <w:szCs w:val="22"/>
        </w:rPr>
        <w:t>nych ofert.</w:t>
      </w:r>
    </w:p>
    <w:p w14:paraId="7BBBE474" w14:textId="18EDDDC3" w:rsidR="00C81D56" w:rsidRPr="008F0305" w:rsidRDefault="00C81D56" w:rsidP="00C81D56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XI</w:t>
      </w:r>
      <w:r w:rsidR="001016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Formalno</w:t>
      </w:r>
      <w:r w:rsidRPr="008F0305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8F030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 po wyborze oferty</w:t>
      </w:r>
    </w:p>
    <w:p w14:paraId="5C05B76E" w14:textId="6E6508E6" w:rsidR="001C4EF2" w:rsidRPr="00E20F8C" w:rsidRDefault="00C81D56" w:rsidP="001C4EF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>Informacja o</w:t>
      </w:r>
      <w:r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wyborze oferty najkorzystniejszej </w:t>
      </w:r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upubliczni</w:t>
      </w:r>
      <w:r w:rsidR="001C4EF2" w:rsidRPr="00B10652">
        <w:rPr>
          <w:rFonts w:asciiTheme="minorHAnsi" w:hAnsiTheme="minorHAnsi" w:cstheme="minorHAnsi"/>
          <w:color w:val="000000"/>
          <w:sz w:val="22"/>
          <w:szCs w:val="22"/>
        </w:rPr>
        <w:t>ona</w:t>
      </w:r>
      <w:r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4735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na stronie internetowej </w:t>
      </w:r>
      <w:r w:rsidR="00F104CF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firmy </w:t>
      </w:r>
      <w:proofErr w:type="spellStart"/>
      <w:r w:rsidR="00B10652" w:rsidRPr="00B10652">
        <w:rPr>
          <w:rFonts w:asciiTheme="minorHAnsi" w:hAnsiTheme="minorHAnsi" w:cstheme="minorHAnsi"/>
          <w:color w:val="000000"/>
          <w:sz w:val="22"/>
          <w:szCs w:val="22"/>
        </w:rPr>
        <w:t>Inwest</w:t>
      </w:r>
      <w:proofErr w:type="spellEnd"/>
      <w:r w:rsidR="00B10652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Produkt</w:t>
      </w:r>
      <w:r w:rsidR="00914735" w:rsidRPr="00B10652">
        <w:rPr>
          <w:rFonts w:asciiTheme="minorHAnsi" w:hAnsiTheme="minorHAnsi" w:cstheme="minorHAnsi"/>
          <w:color w:val="000000"/>
          <w:sz w:val="22"/>
          <w:szCs w:val="22"/>
        </w:rPr>
        <w:t xml:space="preserve"> pod adresem </w:t>
      </w:r>
      <w:hyperlink r:id="rId12" w:history="1">
        <w:r w:rsidR="00B10652" w:rsidRPr="00B10652">
          <w:rPr>
            <w:rStyle w:val="Hipercze"/>
            <w:rFonts w:asciiTheme="minorHAnsi" w:hAnsiTheme="minorHAnsi" w:cstheme="minorHAnsi"/>
            <w:sz w:val="22"/>
            <w:szCs w:val="22"/>
          </w:rPr>
          <w:t>https://www.inwestprodukt.com.pl/</w:t>
        </w:r>
      </w:hyperlink>
      <w:r w:rsidR="00B106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030852" w14:textId="7E3F8702" w:rsidR="00C81D56" w:rsidRPr="00C81D56" w:rsidRDefault="00C81D56" w:rsidP="00C81D5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2441E3" w:rsidRPr="0091473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, którego oferta zostanie wybrana przez Zamawiaj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cego </w:t>
      </w:r>
      <w:r w:rsidR="00876B39" w:rsidRPr="00914735">
        <w:rPr>
          <w:rFonts w:asciiTheme="minorHAnsi" w:hAnsiTheme="minorHAnsi" w:cstheme="minorHAnsi"/>
          <w:color w:val="000000"/>
          <w:sz w:val="22"/>
          <w:szCs w:val="22"/>
        </w:rPr>
        <w:t>jako najkorzystniejsza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, zobowi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zany jest do zawarcia umowy z Zamawiaj</w:t>
      </w:r>
      <w:r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cym </w:t>
      </w:r>
      <w:r w:rsidR="002D6280" w:rsidRPr="00914735">
        <w:rPr>
          <w:rFonts w:asciiTheme="minorHAnsi" w:hAnsiTheme="minorHAnsi" w:cstheme="minorHAnsi"/>
          <w:color w:val="000000"/>
          <w:sz w:val="22"/>
          <w:szCs w:val="22"/>
        </w:rPr>
        <w:t>w formie pisemnej</w:t>
      </w:r>
      <w:r w:rsidR="0010162F" w:rsidRPr="009147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F1F57C" w14:textId="26865974" w:rsidR="00C81D56" w:rsidRPr="00C81D56" w:rsidRDefault="003A0D5C" w:rsidP="00C81D56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. Je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li </w:t>
      </w:r>
      <w:r w:rsidR="002441E3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którego oferta zosta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a wybrana, b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dzie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uchylał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od zawarcia </w:t>
      </w:r>
      <w:r w:rsidR="00876B39" w:rsidRPr="00C81D56">
        <w:rPr>
          <w:rFonts w:asciiTheme="minorHAnsi" w:hAnsiTheme="minorHAnsi" w:cstheme="minorHAnsi"/>
          <w:color w:val="000000"/>
          <w:sz w:val="22"/>
          <w:szCs w:val="22"/>
        </w:rPr>
        <w:t>umowy we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wskazanym wy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ej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lub odst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pi od jej </w:t>
      </w:r>
      <w:r w:rsidR="00DF6C43" w:rsidRPr="00C81D56">
        <w:rPr>
          <w:rFonts w:asciiTheme="minorHAnsi" w:hAnsiTheme="minorHAnsi" w:cstheme="minorHAnsi"/>
          <w:color w:val="000000"/>
          <w:sz w:val="22"/>
          <w:szCs w:val="22"/>
        </w:rPr>
        <w:t>zawarcia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Zamawiaj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cy wybierze ofert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DF6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1E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, który uzyska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kolejn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najwy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liczb</w:t>
      </w:r>
      <w:r w:rsidR="00C81D56" w:rsidRPr="00C81D56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81D56" w:rsidRPr="00C81D56">
        <w:rPr>
          <w:rFonts w:asciiTheme="minorHAnsi" w:hAnsiTheme="minorHAnsi" w:cstheme="minorHAnsi"/>
          <w:color w:val="000000"/>
          <w:sz w:val="22"/>
          <w:szCs w:val="22"/>
        </w:rPr>
        <w:t xml:space="preserve"> punktów.</w:t>
      </w:r>
    </w:p>
    <w:p w14:paraId="55E46550" w14:textId="662B4B30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X</w:t>
      </w:r>
      <w:r w:rsidR="001016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747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Warunki zmiany umowy</w:t>
      </w:r>
    </w:p>
    <w:p w14:paraId="360F90D2" w14:textId="26397376" w:rsidR="00067BDD" w:rsidRPr="00374792" w:rsidRDefault="00145209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 Zamawiaj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dopuszcza możliwość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dokonywania nieistotnych zmian postanowie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zawartej umowy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w stosunku do tre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ci oferty, na podstawie której dokonano wyboru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338B34" w14:textId="57880DBA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Zmian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uznaje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 istotn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jeżeli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zmienia ogólny charakter umowy w stosunku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do charakteru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umowy w pierwotnym brzmieniu albo nie zmienia ogólnego charakteru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umowy 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zachodzi co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najmniej jedna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 nast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cych okoliczno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ci:</w:t>
      </w:r>
    </w:p>
    <w:p w14:paraId="6A70053B" w14:textId="471D91D8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lastRenderedPageBreak/>
        <w:t>2.1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wprowadza warunki, które, 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gdyby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by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y postawione w post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powaniu o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udzielenie zamówienia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to w tym post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powaniu wzi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liby lub mogliby wzi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ąć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udzia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inni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lub przyjęto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by oferty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innej treści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685A33D" w14:textId="05F579A2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2.2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narusza równowag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ekonomiczn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umowy na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korzyść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sposób nieprzewidziany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pierwotnie w umowie,</w:t>
      </w:r>
    </w:p>
    <w:p w14:paraId="2FD45033" w14:textId="5B1DF7C6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2.3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znacznie rozszerza lub zmniejsza zakres 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wiadcze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 zobowi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wynikaj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cy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 umowy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F1583B9" w14:textId="55D66887" w:rsidR="00067BDD" w:rsidRPr="00374792" w:rsidRDefault="006D29B4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2.4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zmiana polega na zast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pieniu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, któremu Zamawiaj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cy udzieli</w:t>
      </w:r>
      <w:r w:rsidR="00067BDD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6B39" w:rsidRPr="00374792">
        <w:rPr>
          <w:rFonts w:asciiTheme="minorHAnsi" w:hAnsiTheme="minorHAnsi" w:cstheme="minorHAnsi"/>
          <w:color w:val="000000"/>
          <w:sz w:val="22"/>
          <w:szCs w:val="22"/>
        </w:rPr>
        <w:t>zamówienia, nowym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1E3" w:rsidRPr="00374792">
        <w:rPr>
          <w:rFonts w:asciiTheme="minorHAnsi" w:hAnsiTheme="minorHAnsi" w:cstheme="minorHAnsi"/>
          <w:color w:val="000000"/>
          <w:sz w:val="22"/>
          <w:szCs w:val="22"/>
        </w:rPr>
        <w:t>Wykonawcą</w:t>
      </w:r>
      <w:r w:rsidR="00067BDD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6B502E" w14:textId="70E37C19" w:rsidR="00067BDD" w:rsidRPr="00374792" w:rsidRDefault="00067BDD" w:rsidP="00067BD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145209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>Zamawiaj</w:t>
      </w:r>
      <w:r w:rsidR="00A71B99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>cy dopuszcza zmian</w:t>
      </w:r>
      <w:r w:rsidR="00A71B99"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71B99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istotnych warunków umowy w przypadkach określonych poniżej:</w:t>
      </w:r>
    </w:p>
    <w:p w14:paraId="3F99BF86" w14:textId="2A0FA313" w:rsidR="00E404C3" w:rsidRPr="00374792" w:rsidRDefault="00E404C3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 Zamawiaj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cy dopuszcza możliwość wyd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enia terminu realizacji przedmiotu zamówienia</w:t>
      </w:r>
      <w:r w:rsidR="00901C13" w:rsidRPr="0037479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jeśli termin opó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nienia wynika z przyczyn niezależnych od Wykonawcy. Zmiana umownego terminu zako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czenia przedmiotu niniejszej Umowy jest mo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liwa</w:t>
      </w:r>
      <w:r w:rsidR="00901C13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przypadku:</w:t>
      </w:r>
    </w:p>
    <w:p w14:paraId="08554502" w14:textId="177F22D9" w:rsidR="00E404C3" w:rsidRPr="00374792" w:rsidRDefault="00E404C3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3.1.1</w:t>
      </w:r>
      <w:r w:rsidR="003A0D5C" w:rsidRPr="003747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to oka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e konieczne ze wzgl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du na zmian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przepisów powszechnie obowiązującego prawa po zawarciu umowy, w zakresie niezb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dnym do dostosowania Umowy do zmienionych przepisów.</w:t>
      </w:r>
    </w:p>
    <w:p w14:paraId="24275EBF" w14:textId="5508ED56" w:rsidR="00901C13" w:rsidRPr="00374792" w:rsidRDefault="00E404C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3.1.2. wyst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pienia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y wy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szej uniemo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cej wykonanie przedmiotu umowy zgodnie z jej </w:t>
      </w:r>
      <w:r w:rsidRPr="00374792">
        <w:rPr>
          <w:rFonts w:ascii="Calibri" w:hAnsi="Calibri" w:cs="Calibri"/>
          <w:color w:val="000000"/>
          <w:sz w:val="22"/>
          <w:szCs w:val="22"/>
        </w:rPr>
        <w:t>postanowieniami.</w:t>
      </w:r>
    </w:p>
    <w:p w14:paraId="3E440FAE" w14:textId="478793E2" w:rsidR="00901C13" w:rsidRPr="00374792" w:rsidRDefault="00901C1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="Calibri" w:hAnsi="Calibri" w:cs="Calibri"/>
          <w:color w:val="000000"/>
          <w:sz w:val="22"/>
          <w:szCs w:val="22"/>
        </w:rPr>
        <w:t xml:space="preserve">3.1.3. jeżeli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>wymaga tego koordynacja poszczególnych zamówień udzielanych przez Zamawiającego na podstawie Zapytania ofertowego w szczególności</w:t>
      </w:r>
      <w:r w:rsidR="00E46665" w:rsidRPr="00374792">
        <w:rPr>
          <w:rFonts w:ascii="Calibri" w:hAnsi="Calibri" w:cs="Calibri"/>
          <w:color w:val="000000"/>
          <w:sz w:val="22"/>
          <w:szCs w:val="22"/>
        </w:rPr>
        <w:t>,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 xml:space="preserve"> jeżeli </w:t>
      </w:r>
      <w:r w:rsidRPr="00374792">
        <w:rPr>
          <w:rFonts w:ascii="Calibri" w:hAnsi="Calibri" w:cs="Calibri"/>
          <w:color w:val="000000"/>
          <w:sz w:val="22"/>
          <w:szCs w:val="22"/>
        </w:rPr>
        <w:t>wykonanie zamówienia objętego umową</w:t>
      </w:r>
      <w:r w:rsidR="003A0D5C" w:rsidRPr="00374792">
        <w:rPr>
          <w:rFonts w:ascii="Calibri" w:hAnsi="Calibri" w:cs="Calibri"/>
          <w:color w:val="000000"/>
          <w:sz w:val="22"/>
          <w:szCs w:val="22"/>
        </w:rPr>
        <w:t xml:space="preserve"> (w ramach jednej części)</w:t>
      </w:r>
      <w:r w:rsidRPr="00374792">
        <w:rPr>
          <w:rFonts w:ascii="Calibri" w:hAnsi="Calibri" w:cs="Calibri"/>
          <w:color w:val="000000"/>
          <w:sz w:val="22"/>
          <w:szCs w:val="22"/>
        </w:rPr>
        <w:t xml:space="preserve"> wymaga przekazania Wykonawcy przez Zamawiającego </w:t>
      </w:r>
      <w:r w:rsidR="00CF541C" w:rsidRPr="00374792">
        <w:rPr>
          <w:rFonts w:ascii="Calibri" w:hAnsi="Calibri" w:cs="Calibri"/>
          <w:color w:val="000000"/>
          <w:sz w:val="22"/>
          <w:szCs w:val="22"/>
        </w:rPr>
        <w:t>wyników objętych innym zamówieniem objętym zapytaniem ofertowym, realizowanym przez innego wykonawcę (albo innych informacji, danych, opracowań dotyczących tego innego zamówienia), a Zamawiający nie przekazał Wykonawcy tych informacji w ustalonym terminie.</w:t>
      </w:r>
    </w:p>
    <w:p w14:paraId="594CAB8F" w14:textId="77777777" w:rsidR="00E404C3" w:rsidRPr="00374792" w:rsidRDefault="00E404C3" w:rsidP="00E404C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374792">
        <w:rPr>
          <w:rFonts w:ascii="Calibri" w:hAnsi="Calibri" w:cs="Calibri"/>
          <w:color w:val="000000"/>
          <w:sz w:val="22"/>
          <w:szCs w:val="22"/>
        </w:rPr>
        <w:t xml:space="preserve">3.2. zmiany formy zabezpieczenia należytego wykonania umowy na inną przewidzianą w zapytaniu ofertowym, </w:t>
      </w:r>
    </w:p>
    <w:p w14:paraId="47CD0AC1" w14:textId="0BCAADB6" w:rsidR="00E46665" w:rsidRPr="00374792" w:rsidRDefault="00E46665" w:rsidP="002F1F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74792">
        <w:rPr>
          <w:rFonts w:ascii="Calibri" w:eastAsia="Calibri" w:hAnsi="Calibri" w:cs="Calibri"/>
          <w:color w:val="000000"/>
          <w:sz w:val="22"/>
          <w:szCs w:val="22"/>
        </w:rPr>
        <w:t>3.</w:t>
      </w:r>
      <w:r w:rsidR="008A4D48" w:rsidRPr="00374792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374792">
        <w:rPr>
          <w:rFonts w:ascii="Calibri" w:eastAsia="Calibri" w:hAnsi="Calibri" w:cs="Calibri"/>
          <w:color w:val="000000"/>
          <w:sz w:val="22"/>
          <w:szCs w:val="22"/>
        </w:rPr>
        <w:t>. zmniejszenie zakresu umowy, z jednoczesnym zmniejszeniem wynagrodzenia, z przyczyn o obiektywnym charakterze lub istotnej zmiany okoliczności powodującej, że wykonanie całości lub części przedmiotu zamówienia nie leży w interesie Zamawiającego</w:t>
      </w:r>
      <w:r w:rsidR="008A4D48" w:rsidRPr="0037479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9FBE0A8" w14:textId="77777777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Za si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łę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Strony rozumiej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w szczególno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ci: wojny, stany wojenne, katastrofy naturalne, akty w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adzy o charakterze powszechnym, embarga, stan wyj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tkowy, stan epidemiologiczny.</w:t>
      </w:r>
    </w:p>
    <w:p w14:paraId="2EE673C2" w14:textId="42BA4256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4. Zmiana umowy wymaga formy pisemnej pod rygorem nieważności.</w:t>
      </w:r>
    </w:p>
    <w:p w14:paraId="59F3B470" w14:textId="5BF6549D" w:rsidR="00E404C3" w:rsidRPr="00374792" w:rsidRDefault="00E404C3" w:rsidP="002F1FC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5. Zaplata Wynagrodzenia nastąpi na warunkach </w:t>
      </w:r>
      <w:r w:rsidR="00914735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i w terminie 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okre</w:t>
      </w:r>
      <w:r w:rsidRPr="0037479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374792">
        <w:rPr>
          <w:rFonts w:asciiTheme="minorHAnsi" w:hAnsiTheme="minorHAnsi" w:cstheme="minorHAnsi"/>
          <w:color w:val="000000"/>
          <w:sz w:val="22"/>
          <w:szCs w:val="22"/>
        </w:rPr>
        <w:t>lonych w umowie.</w:t>
      </w:r>
      <w:r w:rsidR="00F66991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 Zamawiający nie dopuszcza zaliczek i płatności częściowych.</w:t>
      </w:r>
    </w:p>
    <w:p w14:paraId="121FA041" w14:textId="7B57C3B5" w:rsidR="00CF541C" w:rsidRPr="00374792" w:rsidRDefault="008A4D48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F541C" w:rsidRPr="0037479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F541C" w:rsidRPr="00374792">
        <w:rPr>
          <w:rFonts w:asciiTheme="minorHAnsi" w:hAnsiTheme="minorHAnsi" w:cstheme="minorHAnsi"/>
          <w:sz w:val="22"/>
          <w:szCs w:val="22"/>
        </w:rPr>
        <w:t xml:space="preserve">Zmiana osób delegowanych przez Wykonawcę do realizacji Umowy nie stanowi zmiany umowy, ale wymaga: </w:t>
      </w:r>
    </w:p>
    <w:p w14:paraId="5FE352A4" w14:textId="7C51DB78" w:rsidR="00CF541C" w:rsidRPr="00374792" w:rsidRDefault="00CF541C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sz w:val="22"/>
          <w:szCs w:val="22"/>
        </w:rPr>
        <w:lastRenderedPageBreak/>
        <w:t>- powiadomienia Zamawiającego</w:t>
      </w:r>
      <w:r w:rsidR="002F1FC9" w:rsidRPr="00374792">
        <w:rPr>
          <w:rFonts w:asciiTheme="minorHAnsi" w:hAnsiTheme="minorHAnsi" w:cstheme="minorHAnsi"/>
          <w:sz w:val="22"/>
          <w:szCs w:val="22"/>
        </w:rPr>
        <w:t>,</w:t>
      </w:r>
    </w:p>
    <w:p w14:paraId="1F842CBA" w14:textId="40A669B2" w:rsidR="00CF541C" w:rsidRPr="00374792" w:rsidRDefault="00CF541C" w:rsidP="00E404C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74792">
        <w:rPr>
          <w:rFonts w:asciiTheme="minorHAnsi" w:hAnsiTheme="minorHAnsi" w:cstheme="minorHAnsi"/>
          <w:sz w:val="22"/>
          <w:szCs w:val="22"/>
        </w:rPr>
        <w:t>- udokumentowania, że nowe osoby</w:t>
      </w:r>
      <w:r w:rsidR="002F1FC9" w:rsidRPr="00374792">
        <w:rPr>
          <w:rFonts w:asciiTheme="minorHAnsi" w:hAnsiTheme="minorHAnsi" w:cstheme="minorHAnsi"/>
          <w:sz w:val="22"/>
          <w:szCs w:val="22"/>
        </w:rPr>
        <w:t xml:space="preserve"> posiadają potencjał nie gorszy niż sformułowany w warunkach zamówienia</w:t>
      </w:r>
      <w:r w:rsidR="00684B1C" w:rsidRPr="00374792">
        <w:rPr>
          <w:rFonts w:asciiTheme="minorHAnsi" w:hAnsiTheme="minorHAnsi" w:cstheme="minorHAnsi"/>
          <w:sz w:val="22"/>
          <w:szCs w:val="22"/>
        </w:rPr>
        <w:t xml:space="preserve"> i odpowiadający potencjałem osób zgłoszonych oryginalnie do realizacji zamówienia przez Wykonawcę</w:t>
      </w:r>
      <w:r w:rsidR="002F1FC9" w:rsidRPr="00374792">
        <w:rPr>
          <w:rFonts w:asciiTheme="minorHAnsi" w:hAnsiTheme="minorHAnsi" w:cstheme="minorHAnsi"/>
          <w:sz w:val="22"/>
          <w:szCs w:val="22"/>
        </w:rPr>
        <w:t>,</w:t>
      </w:r>
    </w:p>
    <w:p w14:paraId="3C5892DD" w14:textId="2352E4B6" w:rsidR="00CF541C" w:rsidRDefault="00CF541C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4792">
        <w:rPr>
          <w:rFonts w:asciiTheme="minorHAnsi" w:hAnsiTheme="minorHAnsi" w:cstheme="minorHAnsi"/>
          <w:color w:val="000000"/>
          <w:sz w:val="22"/>
          <w:szCs w:val="22"/>
        </w:rPr>
        <w:t>- zgody Zamawiającego (Zamawiający nie może odmówić zgody, jeżeli zostały spełnione ww. warunki).</w:t>
      </w:r>
    </w:p>
    <w:p w14:paraId="3E1CED10" w14:textId="616A8898" w:rsidR="00887008" w:rsidRDefault="00887008" w:rsidP="00E404C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W umowie, która zostanie zawarta z Wykonawc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, nie dopuszcza si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czenia lub ograniczenia r</w:t>
      </w:r>
      <w:r w:rsidRPr="00887008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87008">
        <w:rPr>
          <w:rFonts w:asciiTheme="minorHAnsi" w:hAnsiTheme="minorHAnsi" w:cstheme="minorHAnsi"/>
          <w:color w:val="000000"/>
          <w:sz w:val="22"/>
          <w:szCs w:val="22"/>
        </w:rPr>
        <w:t>kojmi za wady.</w:t>
      </w:r>
    </w:p>
    <w:p w14:paraId="36E64087" w14:textId="5305DF38" w:rsidR="00F22F65" w:rsidRPr="00F22F65" w:rsidRDefault="00F22F65" w:rsidP="00F22F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XV. Klauzula informacyjna</w:t>
      </w:r>
    </w:p>
    <w:p w14:paraId="3A464021" w14:textId="5351190E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aj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c na podstawie art. 13 Rozporz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dzenia Parlamentu Europejskiego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Rady (UE) 2016/679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z dnia 27 kwietnia 201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r. w sprawie ochrony osób fizycznych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związku z 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przetwarzaniem danych osobowych iw sprawie swobodnego przep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ywu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takich danych oraz 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uchylenia dyrektywy 95</w:t>
      </w:r>
      <w:r w:rsidR="00D33B8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46</w:t>
      </w:r>
      <w:r w:rsidR="00D33B8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WE (ogólne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rozporz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dzenie o ochronie danych) (Dz.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Urz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UE L 119z0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05.2016, str. 1), dalej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,,RODO</w:t>
      </w:r>
      <w:r w:rsidR="00F43CF8" w:rsidRPr="00CC22B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informuje,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e:</w:t>
      </w:r>
    </w:p>
    <w:p w14:paraId="3416F799" w14:textId="1F393066" w:rsidR="009C1FD7" w:rsidRPr="00B60068" w:rsidRDefault="00F22F65" w:rsidP="0091473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0068">
        <w:rPr>
          <w:rFonts w:asciiTheme="minorHAnsi" w:hAnsiTheme="minorHAnsi" w:cstheme="minorHAnsi"/>
          <w:color w:val="000000"/>
          <w:sz w:val="22"/>
          <w:szCs w:val="22"/>
        </w:rPr>
        <w:t>1. Administratorem Pani/Pana danych osobowych jest:</w:t>
      </w:r>
      <w:r w:rsidR="00BC3B32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49EB" w:rsidRPr="00B600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INWEST-PRODUKT Hankowska, Godlewski, </w:t>
      </w:r>
      <w:proofErr w:type="spellStart"/>
      <w:r w:rsidR="003049EB" w:rsidRPr="00B60068">
        <w:rPr>
          <w:rFonts w:asciiTheme="minorHAnsi" w:eastAsiaTheme="minorHAnsi" w:hAnsiTheme="minorHAnsi" w:cstheme="minorHAnsi"/>
          <w:sz w:val="22"/>
          <w:szCs w:val="22"/>
          <w:lang w:eastAsia="en-US"/>
        </w:rPr>
        <w:t>Kuryś</w:t>
      </w:r>
      <w:proofErr w:type="spellEnd"/>
      <w:r w:rsidR="003049EB" w:rsidRPr="00B6006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spółka jawna</w:t>
      </w:r>
      <w:r w:rsidR="00914735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ul. </w:t>
      </w:r>
      <w:r w:rsidR="003049EB" w:rsidRPr="00B60068">
        <w:rPr>
          <w:rFonts w:asciiTheme="minorHAnsi" w:hAnsiTheme="minorHAnsi" w:cstheme="minorHAnsi"/>
          <w:color w:val="000000"/>
          <w:sz w:val="22"/>
          <w:szCs w:val="22"/>
        </w:rPr>
        <w:t>Przędzalnianej 8,</w:t>
      </w:r>
      <w:r w:rsidR="00914735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0068" w:rsidRPr="00B60068">
        <w:rPr>
          <w:rFonts w:asciiTheme="minorHAnsi" w:hAnsiTheme="minorHAnsi" w:cstheme="minorHAnsi"/>
          <w:color w:val="000000"/>
          <w:sz w:val="22"/>
          <w:szCs w:val="22"/>
        </w:rPr>
        <w:t>15-688 Białystok</w:t>
      </w:r>
      <w:r w:rsidR="00914735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, NIP </w:t>
      </w:r>
      <w:r w:rsidR="00B60068" w:rsidRPr="00B60068">
        <w:rPr>
          <w:rFonts w:asciiTheme="minorHAnsi" w:eastAsiaTheme="minorHAnsi" w:hAnsiTheme="minorHAnsi" w:cstheme="minorHAnsi"/>
          <w:sz w:val="22"/>
          <w:szCs w:val="22"/>
          <w:lang w:eastAsia="en-US"/>
        </w:rPr>
        <w:t>9662089558</w:t>
      </w:r>
      <w:r w:rsidRPr="00B60068">
        <w:rPr>
          <w:rFonts w:asciiTheme="minorHAnsi" w:hAnsiTheme="minorHAnsi" w:cstheme="minorHAnsi"/>
          <w:color w:val="000000"/>
          <w:sz w:val="22"/>
          <w:szCs w:val="22"/>
        </w:rPr>
        <w:t>, zwany dalej Administratorem, dane kontaktowe:</w:t>
      </w:r>
      <w:r w:rsidR="008767C6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4735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tel. </w:t>
      </w:r>
      <w:r w:rsidR="00FA1970" w:rsidRPr="00B60068">
        <w:rPr>
          <w:rFonts w:asciiTheme="minorHAnsi" w:hAnsiTheme="minorHAnsi" w:cstheme="minorHAnsi"/>
          <w:color w:val="000000"/>
          <w:sz w:val="22"/>
          <w:szCs w:val="22"/>
        </w:rPr>
        <w:t>537 000 723</w:t>
      </w:r>
      <w:r w:rsidR="00914735" w:rsidRPr="00B60068">
        <w:rPr>
          <w:rFonts w:asciiTheme="minorHAnsi" w:hAnsiTheme="minorHAnsi" w:cstheme="minorHAnsi"/>
          <w:color w:val="000000"/>
          <w:sz w:val="22"/>
          <w:szCs w:val="22"/>
        </w:rPr>
        <w:t xml:space="preserve">, e-mail: </w:t>
      </w:r>
      <w:r w:rsidR="004E506F" w:rsidRPr="00B60068">
        <w:rPr>
          <w:rFonts w:asciiTheme="minorHAnsi" w:hAnsiTheme="minorHAnsi" w:cstheme="minorHAnsi"/>
          <w:color w:val="000000"/>
          <w:sz w:val="22"/>
          <w:szCs w:val="22"/>
        </w:rPr>
        <w:t>j.kurys@inwestklima.com.pl</w:t>
      </w:r>
    </w:p>
    <w:p w14:paraId="7025789A" w14:textId="02961823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2. Pani/Pana dane osobowe przetwarzane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6 ust. 1 lit. c RODO w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celu związanym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 zapytaniem ofertowym </w:t>
      </w:r>
      <w:r w:rsidR="003043FE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824B34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o udzielenie zamówienia.</w:t>
      </w:r>
    </w:p>
    <w:p w14:paraId="6890ABD9" w14:textId="77777777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 Podstaw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przetwarzania danych stanowi:</w:t>
      </w:r>
    </w:p>
    <w:p w14:paraId="111D8012" w14:textId="4EE27654" w:rsidR="00F22F65" w:rsidRPr="00CC22BA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3.1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. zawarcie i realizacja umowy z Administratorem (art. 6 ust. 1b RODO) i przepis </w:t>
      </w:r>
      <w:r w:rsidR="00EA757F" w:rsidRPr="00CC22BA">
        <w:rPr>
          <w:rFonts w:asciiTheme="minorHAnsi" w:hAnsiTheme="minorHAnsi" w:cstheme="minorHAnsi"/>
          <w:color w:val="000000"/>
          <w:sz w:val="22"/>
          <w:szCs w:val="22"/>
        </w:rPr>
        <w:t>prawa (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>art. 6 ust. 1c RODO),</w:t>
      </w:r>
    </w:p>
    <w:p w14:paraId="5FA0407F" w14:textId="64C22986" w:rsidR="000A0821" w:rsidRPr="00CC22BA" w:rsidRDefault="000A0821" w:rsidP="000A082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C22BA">
        <w:rPr>
          <w:rFonts w:ascii="Calibri" w:hAnsi="Calibri" w:cs="Calibri"/>
          <w:color w:val="000000"/>
          <w:sz w:val="22"/>
          <w:szCs w:val="22"/>
        </w:rPr>
        <w:t xml:space="preserve">realizacja obowiązków prawnych ciążących na Administratorze w zakresie przeprowadzenia procedury udzielenia Zamówienia i rozliczenia Zamówienia, które jest współfinansowane ze środków funduszy </w:t>
      </w:r>
      <w:r w:rsidR="00CC22BA">
        <w:rPr>
          <w:rFonts w:ascii="Calibri" w:hAnsi="Calibri" w:cs="Calibri"/>
          <w:color w:val="000000"/>
          <w:sz w:val="22"/>
          <w:szCs w:val="22"/>
        </w:rPr>
        <w:t>europejskich</w:t>
      </w:r>
      <w:r w:rsidRPr="00CC22BA">
        <w:rPr>
          <w:rFonts w:ascii="Calibri" w:hAnsi="Calibri" w:cs="Calibri"/>
          <w:color w:val="000000"/>
          <w:sz w:val="22"/>
          <w:szCs w:val="22"/>
        </w:rPr>
        <w:t>, tj. obowiązków związanych z monitoringiem, ewaluacją i sprawozdawczością w ramach Projektu, jak również obowiązków rachunkowych i podatkowych (art. 6 ust. 1 pkt. e Rozporządzenia RODO),</w:t>
      </w:r>
    </w:p>
    <w:p w14:paraId="404F34AF" w14:textId="1B216CEB" w:rsidR="000A0821" w:rsidRPr="00CC22BA" w:rsidRDefault="000A0821" w:rsidP="00F22F65">
      <w:pPr>
        <w:pStyle w:val="NormalnyWeb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C22BA">
        <w:rPr>
          <w:rFonts w:ascii="Calibri" w:hAnsi="Calibri" w:cs="Calibri"/>
          <w:color w:val="000000"/>
          <w:sz w:val="22"/>
          <w:szCs w:val="22"/>
        </w:rPr>
        <w:t>3.</w:t>
      </w:r>
      <w:r w:rsidR="00D43A98" w:rsidRPr="00CC22BA">
        <w:rPr>
          <w:rFonts w:ascii="Calibri" w:hAnsi="Calibri" w:cs="Calibri"/>
          <w:color w:val="000000"/>
          <w:sz w:val="22"/>
          <w:szCs w:val="22"/>
        </w:rPr>
        <w:t>3</w:t>
      </w:r>
      <w:r w:rsidRPr="00CC22B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CC22B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przetwarzanie jest niezbędne do celów wynikających z prawnie uzasadnionych interesów realizowanych przez Administratora – tj. w celu udzielenia, realizacji i rozliczenia Zamówienia oraz dochodzenia ewentualnych roszczeń związanych z udzieleniem Zamówienia (art. 6 ust. 1 pkt. f Rozporządzenia RODO).</w:t>
      </w:r>
    </w:p>
    <w:p w14:paraId="73E5716B" w14:textId="40CB38D4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4. Odbiorcami/kategoriami odbiorców Pani/Pana danych osobowych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upoważnieni pracownicy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Zamawiaj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cego, osoby lub podmioty, którym udost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pniona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zostanie dokumentacja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powania w oparciu o przepisy ustawy o dost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pie do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informacji publicznej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oraz podmioty, z którymi </w:t>
      </w:r>
      <w:r w:rsidR="00B60068">
        <w:rPr>
          <w:rFonts w:asciiTheme="minorHAnsi" w:hAnsiTheme="minorHAnsi" w:cstheme="minorHAnsi"/>
          <w:color w:val="000000"/>
          <w:sz w:val="22"/>
          <w:szCs w:val="22"/>
        </w:rPr>
        <w:t xml:space="preserve">INWEST-PRODUKT Hankowska, Godlewski, </w:t>
      </w:r>
      <w:proofErr w:type="spellStart"/>
      <w:r w:rsidR="00B60068">
        <w:rPr>
          <w:rFonts w:asciiTheme="minorHAnsi" w:hAnsiTheme="minorHAnsi" w:cstheme="minorHAnsi"/>
          <w:color w:val="000000"/>
          <w:sz w:val="22"/>
          <w:szCs w:val="22"/>
        </w:rPr>
        <w:t>Kuryś</w:t>
      </w:r>
      <w:proofErr w:type="spellEnd"/>
      <w:r w:rsidR="00B60068">
        <w:rPr>
          <w:rFonts w:asciiTheme="minorHAnsi" w:hAnsiTheme="minorHAnsi" w:cstheme="minorHAnsi"/>
          <w:color w:val="000000"/>
          <w:sz w:val="22"/>
          <w:szCs w:val="22"/>
        </w:rPr>
        <w:t xml:space="preserve"> spółka jawna</w:t>
      </w:r>
      <w:r w:rsidR="003043FE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zawar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stosowne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umowy powierzenia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Dane będą udostępniane także Instytucji, która udziela dofinansowania Projektu i która jest uprawniona do jego kontroli.</w:t>
      </w:r>
    </w:p>
    <w:p w14:paraId="443D1673" w14:textId="33682FC3" w:rsidR="00D33B8E" w:rsidRPr="00CC22BA" w:rsidRDefault="00F22F65" w:rsidP="0091473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5. Pani/Pana 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dane osobowe b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przetwarzane zgodnie z przepisami </w:t>
      </w:r>
      <w:r w:rsidR="00BC3B32" w:rsidRPr="00F104CF">
        <w:rPr>
          <w:rFonts w:asciiTheme="minorHAnsi" w:hAnsiTheme="minorHAnsi" w:cstheme="minorHAnsi"/>
          <w:color w:val="000000"/>
          <w:sz w:val="22"/>
          <w:szCs w:val="22"/>
        </w:rPr>
        <w:t>obowiązującymi Zamawiającego</w:t>
      </w:r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w ramach realizacji </w:t>
      </w:r>
      <w:bookmarkStart w:id="15" w:name="_Hlk159446270"/>
      <w:r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projektu 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grantowego „Bon na 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” realizowanego przez </w:t>
      </w:r>
      <w:r w:rsidR="00F104CF" w:rsidRPr="00F104CF">
        <w:rPr>
          <w:rFonts w:asciiTheme="minorHAnsi" w:hAnsiTheme="minorHAnsi" w:cstheme="minorHAnsi"/>
          <w:color w:val="000000"/>
          <w:sz w:val="22"/>
          <w:szCs w:val="22"/>
        </w:rPr>
        <w:t>Agencję Rozwoju Regionalnego „ARES” S.A. w Suwa</w:t>
      </w:r>
      <w:r w:rsidR="00F104CF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F104CF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kach 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w ramach Funduszy Europejskich dla Podlaskiego 2021-2027, 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914735" w:rsidRPr="00F104C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914735" w:rsidRPr="00F104C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</w:t>
      </w:r>
      <w:r w:rsidR="008767C6" w:rsidRPr="00F104CF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5"/>
    </w:p>
    <w:p w14:paraId="769307ED" w14:textId="7B83379B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6. Pani/Pana dane osobowe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przechowywane do zako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czenia umowy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z Administratorem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i przedawnienia wynikaj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cych z niej roszcze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D43A98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oraz do zakończenia okresu, przez który Zamawiający ma obowiązek przechowywać dokumentację Projektu, w ramach którego udzielane jest zamówienie, tj. do tego z ww. terminów, który upłynie później,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a w przypadku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danych przetwarzanych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zgody - do momentu cofni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cia tej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zgody. D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ane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osobowe przetwarzane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przepisów prawa i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te zawarte w dokumentach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księgowych będą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przechowywane zgodnie z w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ciwymi przepisami prawa.</w:t>
      </w:r>
    </w:p>
    <w:p w14:paraId="01A3FA40" w14:textId="7D698E61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7. Podanie przez Pana/Pani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jest dobrowolne, ale w zakresie w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jakim przetwarzanie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danych jest niezb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dne w celu realizacji obowi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>zku wynikaj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cego z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przepis uprawa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lub w celu zawarcia i realizacji umowy/zamówienia z 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Administratorem, konsekwencją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niepodania tych danych b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dzie brak </w:t>
      </w:r>
      <w:r w:rsidR="00D33B8E" w:rsidRPr="00CC22BA">
        <w:rPr>
          <w:rFonts w:asciiTheme="minorHAnsi" w:hAnsiTheme="minorHAnsi" w:cstheme="minorHAnsi"/>
          <w:color w:val="000000"/>
          <w:sz w:val="22"/>
          <w:szCs w:val="22"/>
        </w:rPr>
        <w:t>możliwości zawarcia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umowy/</w:t>
      </w:r>
      <w:r w:rsidR="00BC3B32" w:rsidRPr="00CC22BA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z Administratorem.</w:t>
      </w:r>
    </w:p>
    <w:p w14:paraId="0AC41323" w14:textId="77777777" w:rsidR="00F22F65" w:rsidRPr="00CC22BA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 Osoba, której dane osobowe s</w:t>
      </w:r>
      <w:r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przetwarzane ma:</w:t>
      </w:r>
    </w:p>
    <w:p w14:paraId="1F1EEDCD" w14:textId="1A128178" w:rsidR="00F22F65" w:rsidRPr="00CC22BA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8.1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15 RODO prawo dost</w:t>
      </w:r>
      <w:r w:rsidR="00F22F65"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>pu do danych osobowych, które jej dotycz</w:t>
      </w:r>
      <w:r w:rsidR="00F22F65" w:rsidRPr="00CC22B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43B86" w:rsidRPr="00CC22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095866A" w14:textId="51B7312B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2BA">
        <w:rPr>
          <w:rFonts w:asciiTheme="minorHAnsi" w:hAnsiTheme="minorHAnsi" w:cstheme="minorHAnsi"/>
          <w:color w:val="000000"/>
          <w:sz w:val="22"/>
          <w:szCs w:val="22"/>
        </w:rPr>
        <w:t>8.2</w:t>
      </w:r>
      <w:r w:rsidR="00F22F65" w:rsidRPr="00CC22BA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16 RODO prawo do sprostowania danych osobowych, które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jej dotyczą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3523D6E" w14:textId="0B14A5DB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8.3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18 RODO prawo 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dania od </w:t>
      </w:r>
      <w:r w:rsidR="00F43B86" w:rsidRPr="00F22F65"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ograniczenia przetwarzania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 z </w:t>
      </w:r>
      <w:r w:rsidR="00F43B86" w:rsidRPr="00F22F65">
        <w:rPr>
          <w:rFonts w:asciiTheme="minorHAnsi" w:hAnsiTheme="minorHAnsi" w:cstheme="minorHAnsi"/>
          <w:color w:val="000000"/>
          <w:sz w:val="22"/>
          <w:szCs w:val="22"/>
        </w:rPr>
        <w:t>zastrzeżeniem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przypadków, o których mowa 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 xml:space="preserve">w art.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18 ust.2 RODO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50B678A" w14:textId="12078761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8.4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prawo do wniesienia skargi do Prezesa Urz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du Ochrony Danych Osobowych,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gdy uzna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e przetwarzanie danych osobowych jej dotycz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cych narusza przepisy RODO.</w:t>
      </w:r>
    </w:p>
    <w:p w14:paraId="218FD3CD" w14:textId="63958979" w:rsidR="00F22F65" w:rsidRPr="00F22F65" w:rsidRDefault="00F22F65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2F65">
        <w:rPr>
          <w:rFonts w:asciiTheme="minorHAnsi" w:hAnsiTheme="minorHAnsi" w:cstheme="minorHAnsi"/>
          <w:color w:val="000000"/>
          <w:sz w:val="22"/>
          <w:szCs w:val="22"/>
        </w:rPr>
        <w:t>9. Osobie, której dane osobowe b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w przedmiotowym post</w:t>
      </w:r>
      <w:r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powaniu przetwarzane </w:t>
      </w:r>
      <w:r w:rsidR="00BC3B32" w:rsidRPr="00F22F65">
        <w:rPr>
          <w:rFonts w:asciiTheme="minorHAnsi" w:hAnsiTheme="minorHAnsi" w:cstheme="minorHAnsi"/>
          <w:color w:val="000000"/>
          <w:sz w:val="22"/>
          <w:szCs w:val="22"/>
        </w:rPr>
        <w:t>nie przysługuje</w:t>
      </w:r>
      <w:r w:rsidRPr="00F22F6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5BD2AF0" w14:textId="500E2F5A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9.1</w:t>
      </w:r>
      <w:r w:rsidR="00EA757F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zwi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zku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 xml:space="preserve"> art. 1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7 ust. 3 lit. b, d lub e RODO prawo do usuni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cia danych osobowych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24F88A" w14:textId="7510BAB1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9.2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prawo do przenoszenia danych osobowych, o którym mowa w art. 20 RODO</w:t>
      </w:r>
      <w:r w:rsidR="00F43B8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65FA2EE" w14:textId="474B91A2" w:rsidR="00F22F65" w:rsidRPr="00F22F65" w:rsidRDefault="004531A7" w:rsidP="00F22F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9.3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21 RODO prawo sprzeciwu, wobec przetwarzania danych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osobowych,</w:t>
      </w:r>
      <w:r w:rsidR="00BC3B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>gdy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podstaw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prawn</w:t>
      </w:r>
      <w:r w:rsidR="00F22F65" w:rsidRPr="00F22F6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F22F65" w:rsidRPr="00F22F65">
        <w:rPr>
          <w:rFonts w:asciiTheme="minorHAnsi" w:hAnsiTheme="minorHAnsi" w:cstheme="minorHAnsi"/>
          <w:color w:val="000000"/>
          <w:sz w:val="22"/>
          <w:szCs w:val="22"/>
        </w:rPr>
        <w:t xml:space="preserve"> przetwarzania danych osobowych jest art. 6 ust. 1lit. c RODO.</w:t>
      </w:r>
    </w:p>
    <w:p w14:paraId="2DFA700F" w14:textId="20F50421" w:rsidR="00F22F65" w:rsidRPr="00F43B86" w:rsidRDefault="00F43B86" w:rsidP="00F22F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XVI</w:t>
      </w:r>
      <w:r w:rsidR="00A71B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22F65"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Wykaz za</w:t>
      </w:r>
      <w:r w:rsidR="00F22F65" w:rsidRPr="00F43B8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łą</w:t>
      </w:r>
      <w:r w:rsidR="00F22F65" w:rsidRPr="00F43B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czników</w:t>
      </w:r>
    </w:p>
    <w:p w14:paraId="7BA9C2FE" w14:textId="77777777" w:rsidR="00F22F65" w:rsidRPr="00914735" w:rsidRDefault="00F43B86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47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. Za</w:t>
      </w:r>
      <w:r w:rsidR="00F22F65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 w:rsidRPr="009147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: Formularz oferty.</w:t>
      </w:r>
    </w:p>
    <w:p w14:paraId="30B968C1" w14:textId="1AD96BAE" w:rsidR="00F22F65" w:rsidRPr="00914735" w:rsidRDefault="000A1729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>. Załącznik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: O</w:t>
      </w:r>
      <w:r w:rsidR="00F22F65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>wiadczenie o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braku powiązań kapitałowych lub osobowych.</w:t>
      </w:r>
    </w:p>
    <w:p w14:paraId="5B7E0650" w14:textId="2840D802" w:rsidR="00A71B99" w:rsidRPr="00914735" w:rsidRDefault="000A1729" w:rsidP="00F43B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. Załącznik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>: O</w:t>
      </w:r>
      <w:r w:rsidR="00A71B99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71B99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wiadczenie 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dot. wykluczenia.</w:t>
      </w:r>
    </w:p>
    <w:p w14:paraId="5E10E541" w14:textId="0037A8AB" w:rsidR="001F1A6A" w:rsidRPr="00EC0D6C" w:rsidRDefault="000A1729" w:rsidP="00EC0D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3B86" w:rsidRPr="00914735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CC22BA" w:rsidRPr="00914735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22F65" w:rsidRPr="0091473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BC0A4D" w:rsidRPr="00914735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BC0A4D" w:rsidRPr="00914735">
        <w:rPr>
          <w:rFonts w:asciiTheme="minorHAnsi" w:hAnsiTheme="minorHAnsi" w:cstheme="minorHAnsi"/>
          <w:color w:val="000000"/>
          <w:sz w:val="22"/>
          <w:szCs w:val="22"/>
        </w:rPr>
        <w:t>wiadczenie dot. obowiązku informacyjnego</w:t>
      </w:r>
      <w:r w:rsidR="001963CD" w:rsidRPr="009147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1F1A6A" w:rsidRPr="00EC0D6C" w:rsidSect="007E1518">
      <w:headerReference w:type="default" r:id="rId13"/>
      <w:footerReference w:type="default" r:id="rId14"/>
      <w:pgSz w:w="11906" w:h="16838" w:code="9"/>
      <w:pgMar w:top="198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64AD" w14:textId="77777777" w:rsidR="007E1518" w:rsidRDefault="007E1518" w:rsidP="00CA1EDC">
      <w:r>
        <w:separator/>
      </w:r>
    </w:p>
  </w:endnote>
  <w:endnote w:type="continuationSeparator" w:id="0">
    <w:p w14:paraId="23D8F7A4" w14:textId="77777777" w:rsidR="007E1518" w:rsidRDefault="007E1518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charset w:val="00"/>
    <w:family w:val="auto"/>
    <w:pitch w:val="default"/>
    <w:sig w:usb0="00000005" w:usb1="00000000" w:usb2="00000000" w:usb3="00000000" w:csb0="00000002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6338C186" w14:textId="77777777" w:rsidR="00264483" w:rsidRPr="00824B34" w:rsidRDefault="00264483" w:rsidP="0026448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824B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4B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4B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24B34">
          <w:rPr>
            <w:rFonts w:asciiTheme="minorHAnsi" w:hAnsiTheme="minorHAnsi" w:cstheme="minorHAnsi"/>
            <w:sz w:val="22"/>
            <w:szCs w:val="22"/>
          </w:rPr>
          <w:t>1</w:t>
        </w:r>
        <w:r w:rsidRPr="00824B3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824B3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824B3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69C8EF0C" w14:textId="77777777" w:rsidR="006131B5" w:rsidRDefault="00613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3249" w14:textId="77777777" w:rsidR="007E1518" w:rsidRDefault="007E1518" w:rsidP="00CA1EDC">
      <w:r>
        <w:separator/>
      </w:r>
    </w:p>
  </w:footnote>
  <w:footnote w:type="continuationSeparator" w:id="0">
    <w:p w14:paraId="28376898" w14:textId="77777777" w:rsidR="007E1518" w:rsidRDefault="007E1518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E6A7" w14:textId="7729C2B5" w:rsidR="006131B5" w:rsidRPr="009D16AB" w:rsidRDefault="00C613BA" w:rsidP="00507321">
    <w:pPr>
      <w:pStyle w:val="Nagwek"/>
      <w:tabs>
        <w:tab w:val="clear" w:pos="4536"/>
        <w:tab w:val="clear" w:pos="9072"/>
      </w:tabs>
      <w:ind w:left="-567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181F9E28" wp14:editId="10031683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F550C"/>
    <w:multiLevelType w:val="hybridMultilevel"/>
    <w:tmpl w:val="C6A2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396"/>
    <w:multiLevelType w:val="hybridMultilevel"/>
    <w:tmpl w:val="8C4A625A"/>
    <w:lvl w:ilvl="0" w:tplc="3CAAA9CA">
      <w:numFmt w:val="bullet"/>
      <w:lvlText w:val="•"/>
      <w:lvlJc w:val="left"/>
      <w:pPr>
        <w:ind w:left="1068" w:hanging="708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3C8"/>
    <w:multiLevelType w:val="hybridMultilevel"/>
    <w:tmpl w:val="6A68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2661"/>
    <w:multiLevelType w:val="hybridMultilevel"/>
    <w:tmpl w:val="957E757E"/>
    <w:lvl w:ilvl="0" w:tplc="D46E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4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AE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1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A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E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8C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2B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A0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3373"/>
    <w:multiLevelType w:val="hybridMultilevel"/>
    <w:tmpl w:val="D694A9CA"/>
    <w:lvl w:ilvl="0" w:tplc="1CBA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A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8A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C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41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6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7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82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C1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E3FA"/>
    <w:multiLevelType w:val="hybridMultilevel"/>
    <w:tmpl w:val="FFFFFFFF"/>
    <w:lvl w:ilvl="0" w:tplc="CABE9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D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26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6C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82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64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62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4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B32AA"/>
    <w:multiLevelType w:val="hybridMultilevel"/>
    <w:tmpl w:val="ADC4A41E"/>
    <w:lvl w:ilvl="0" w:tplc="9B4C474A">
      <w:numFmt w:val="bullet"/>
      <w:lvlText w:val="•"/>
      <w:lvlJc w:val="left"/>
      <w:pPr>
        <w:ind w:left="720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68B0"/>
    <w:multiLevelType w:val="hybridMultilevel"/>
    <w:tmpl w:val="A16C25DA"/>
    <w:lvl w:ilvl="0" w:tplc="890C2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C0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62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40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ED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80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C2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8B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827"/>
    <w:multiLevelType w:val="hybridMultilevel"/>
    <w:tmpl w:val="ECC6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4A49"/>
    <w:multiLevelType w:val="hybridMultilevel"/>
    <w:tmpl w:val="44DE5D06"/>
    <w:lvl w:ilvl="0" w:tplc="3CAAA9CA">
      <w:numFmt w:val="bullet"/>
      <w:lvlText w:val="•"/>
      <w:lvlJc w:val="left"/>
      <w:pPr>
        <w:ind w:left="1068" w:hanging="708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D40B"/>
    <w:multiLevelType w:val="hybridMultilevel"/>
    <w:tmpl w:val="2B62D4DC"/>
    <w:lvl w:ilvl="0" w:tplc="906E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67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A4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A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E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A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E0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376C9"/>
    <w:multiLevelType w:val="hybridMultilevel"/>
    <w:tmpl w:val="EA265C10"/>
    <w:lvl w:ilvl="0" w:tplc="3228A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8C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A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84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8B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06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6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A1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A9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21E1"/>
    <w:multiLevelType w:val="hybridMultilevel"/>
    <w:tmpl w:val="E346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0516B"/>
    <w:multiLevelType w:val="hybridMultilevel"/>
    <w:tmpl w:val="8AFA23AA"/>
    <w:lvl w:ilvl="0" w:tplc="9B4C474A">
      <w:numFmt w:val="bullet"/>
      <w:lvlText w:val="•"/>
      <w:lvlJc w:val="left"/>
      <w:pPr>
        <w:ind w:left="1428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60045"/>
    <w:multiLevelType w:val="hybridMultilevel"/>
    <w:tmpl w:val="EBA83276"/>
    <w:lvl w:ilvl="0" w:tplc="9B4C474A">
      <w:numFmt w:val="bullet"/>
      <w:lvlText w:val="•"/>
      <w:lvlJc w:val="left"/>
      <w:pPr>
        <w:ind w:left="1429" w:hanging="360"/>
      </w:pPr>
      <w:rPr>
        <w:rFonts w:ascii="Calibri" w:eastAsia="DejaVuSan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A97F40"/>
    <w:multiLevelType w:val="hybridMultilevel"/>
    <w:tmpl w:val="2A92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04753">
    <w:abstractNumId w:val="7"/>
  </w:num>
  <w:num w:numId="2" w16cid:durableId="699091001">
    <w:abstractNumId w:val="14"/>
  </w:num>
  <w:num w:numId="3" w16cid:durableId="669254691">
    <w:abstractNumId w:val="15"/>
  </w:num>
  <w:num w:numId="4" w16cid:durableId="797795257">
    <w:abstractNumId w:val="16"/>
  </w:num>
  <w:num w:numId="5" w16cid:durableId="131875310">
    <w:abstractNumId w:val="1"/>
  </w:num>
  <w:num w:numId="6" w16cid:durableId="1033270044">
    <w:abstractNumId w:val="9"/>
  </w:num>
  <w:num w:numId="7" w16cid:durableId="756290460">
    <w:abstractNumId w:val="13"/>
  </w:num>
  <w:num w:numId="8" w16cid:durableId="87428880">
    <w:abstractNumId w:val="10"/>
  </w:num>
  <w:num w:numId="9" w16cid:durableId="1303462229">
    <w:abstractNumId w:val="2"/>
  </w:num>
  <w:num w:numId="10" w16cid:durableId="652219654">
    <w:abstractNumId w:val="3"/>
  </w:num>
  <w:num w:numId="11" w16cid:durableId="491990328">
    <w:abstractNumId w:val="5"/>
  </w:num>
  <w:num w:numId="12" w16cid:durableId="1301501752">
    <w:abstractNumId w:val="12"/>
  </w:num>
  <w:num w:numId="13" w16cid:durableId="2059668876">
    <w:abstractNumId w:val="4"/>
  </w:num>
  <w:num w:numId="14" w16cid:durableId="2088140035">
    <w:abstractNumId w:val="11"/>
  </w:num>
  <w:num w:numId="15" w16cid:durableId="970985200">
    <w:abstractNumId w:val="8"/>
  </w:num>
  <w:num w:numId="16" w16cid:durableId="10064406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285C"/>
    <w:rsid w:val="00015F17"/>
    <w:rsid w:val="0002194A"/>
    <w:rsid w:val="000225CD"/>
    <w:rsid w:val="00024D5A"/>
    <w:rsid w:val="00031F19"/>
    <w:rsid w:val="00036E37"/>
    <w:rsid w:val="000375AC"/>
    <w:rsid w:val="0004208D"/>
    <w:rsid w:val="00043819"/>
    <w:rsid w:val="000467D2"/>
    <w:rsid w:val="00046B7C"/>
    <w:rsid w:val="00046BB5"/>
    <w:rsid w:val="00046DC3"/>
    <w:rsid w:val="000536C7"/>
    <w:rsid w:val="00053AA5"/>
    <w:rsid w:val="00055077"/>
    <w:rsid w:val="00062243"/>
    <w:rsid w:val="00067BDD"/>
    <w:rsid w:val="000704BB"/>
    <w:rsid w:val="00072653"/>
    <w:rsid w:val="00073293"/>
    <w:rsid w:val="000767FA"/>
    <w:rsid w:val="00083A55"/>
    <w:rsid w:val="0009196D"/>
    <w:rsid w:val="00091CAA"/>
    <w:rsid w:val="00094241"/>
    <w:rsid w:val="000A030A"/>
    <w:rsid w:val="000A0821"/>
    <w:rsid w:val="000A1729"/>
    <w:rsid w:val="000A2750"/>
    <w:rsid w:val="000A4FE3"/>
    <w:rsid w:val="000B430A"/>
    <w:rsid w:val="000B4EC5"/>
    <w:rsid w:val="000B5015"/>
    <w:rsid w:val="000C1F49"/>
    <w:rsid w:val="000C2A33"/>
    <w:rsid w:val="000D5BE2"/>
    <w:rsid w:val="000D6DEA"/>
    <w:rsid w:val="000E0A92"/>
    <w:rsid w:val="000E7AE3"/>
    <w:rsid w:val="000F4DD4"/>
    <w:rsid w:val="000F54EB"/>
    <w:rsid w:val="000F68CD"/>
    <w:rsid w:val="00101343"/>
    <w:rsid w:val="0010162F"/>
    <w:rsid w:val="0010759D"/>
    <w:rsid w:val="0011193C"/>
    <w:rsid w:val="00111FF3"/>
    <w:rsid w:val="00113340"/>
    <w:rsid w:val="001247AC"/>
    <w:rsid w:val="00126DCA"/>
    <w:rsid w:val="00127243"/>
    <w:rsid w:val="00127661"/>
    <w:rsid w:val="00132763"/>
    <w:rsid w:val="0013368A"/>
    <w:rsid w:val="00137CB7"/>
    <w:rsid w:val="00145209"/>
    <w:rsid w:val="00145948"/>
    <w:rsid w:val="00146FEE"/>
    <w:rsid w:val="00147D70"/>
    <w:rsid w:val="0015014C"/>
    <w:rsid w:val="001522EE"/>
    <w:rsid w:val="001676DB"/>
    <w:rsid w:val="0017119E"/>
    <w:rsid w:val="00174701"/>
    <w:rsid w:val="00176E2F"/>
    <w:rsid w:val="0018131E"/>
    <w:rsid w:val="00182E33"/>
    <w:rsid w:val="001836A0"/>
    <w:rsid w:val="00184A1B"/>
    <w:rsid w:val="001878BB"/>
    <w:rsid w:val="00194372"/>
    <w:rsid w:val="001963CD"/>
    <w:rsid w:val="001A4A4E"/>
    <w:rsid w:val="001A5834"/>
    <w:rsid w:val="001A6962"/>
    <w:rsid w:val="001A6FE9"/>
    <w:rsid w:val="001A7CC5"/>
    <w:rsid w:val="001B1C1C"/>
    <w:rsid w:val="001B45E5"/>
    <w:rsid w:val="001B574F"/>
    <w:rsid w:val="001C3883"/>
    <w:rsid w:val="001C4EF2"/>
    <w:rsid w:val="001C759C"/>
    <w:rsid w:val="001D56E0"/>
    <w:rsid w:val="001E38D3"/>
    <w:rsid w:val="001E4E61"/>
    <w:rsid w:val="001E4E9D"/>
    <w:rsid w:val="001E7F24"/>
    <w:rsid w:val="001F1A6A"/>
    <w:rsid w:val="001F7C29"/>
    <w:rsid w:val="00201D13"/>
    <w:rsid w:val="00203D0F"/>
    <w:rsid w:val="0021043C"/>
    <w:rsid w:val="0022376F"/>
    <w:rsid w:val="00224A01"/>
    <w:rsid w:val="00226E17"/>
    <w:rsid w:val="002348C2"/>
    <w:rsid w:val="002361B5"/>
    <w:rsid w:val="0024089E"/>
    <w:rsid w:val="002441E3"/>
    <w:rsid w:val="0024461F"/>
    <w:rsid w:val="00246098"/>
    <w:rsid w:val="002516AD"/>
    <w:rsid w:val="00256C2D"/>
    <w:rsid w:val="002606B9"/>
    <w:rsid w:val="00262056"/>
    <w:rsid w:val="002626C8"/>
    <w:rsid w:val="00263F70"/>
    <w:rsid w:val="00264483"/>
    <w:rsid w:val="002657C8"/>
    <w:rsid w:val="00265BEE"/>
    <w:rsid w:val="00265DA2"/>
    <w:rsid w:val="00271A21"/>
    <w:rsid w:val="00271AB8"/>
    <w:rsid w:val="00271D26"/>
    <w:rsid w:val="00271D35"/>
    <w:rsid w:val="00272207"/>
    <w:rsid w:val="0027589A"/>
    <w:rsid w:val="00285573"/>
    <w:rsid w:val="00292D65"/>
    <w:rsid w:val="00296043"/>
    <w:rsid w:val="002A1223"/>
    <w:rsid w:val="002C6214"/>
    <w:rsid w:val="002D2859"/>
    <w:rsid w:val="002D6280"/>
    <w:rsid w:val="002D66BA"/>
    <w:rsid w:val="002E15E2"/>
    <w:rsid w:val="002E24F6"/>
    <w:rsid w:val="002E2DA9"/>
    <w:rsid w:val="002E2EF6"/>
    <w:rsid w:val="002E4D3B"/>
    <w:rsid w:val="002F16B8"/>
    <w:rsid w:val="002F1FC9"/>
    <w:rsid w:val="002F2E69"/>
    <w:rsid w:val="002F3D02"/>
    <w:rsid w:val="002F716E"/>
    <w:rsid w:val="002F7BFF"/>
    <w:rsid w:val="00302CF3"/>
    <w:rsid w:val="003043FE"/>
    <w:rsid w:val="003049EB"/>
    <w:rsid w:val="00305105"/>
    <w:rsid w:val="003143B1"/>
    <w:rsid w:val="00316DF2"/>
    <w:rsid w:val="003201B6"/>
    <w:rsid w:val="003222B3"/>
    <w:rsid w:val="00332F88"/>
    <w:rsid w:val="003368DE"/>
    <w:rsid w:val="00342DE5"/>
    <w:rsid w:val="00342E45"/>
    <w:rsid w:val="0034784D"/>
    <w:rsid w:val="00347B03"/>
    <w:rsid w:val="00347C84"/>
    <w:rsid w:val="00351520"/>
    <w:rsid w:val="00352F90"/>
    <w:rsid w:val="003531B4"/>
    <w:rsid w:val="003547CA"/>
    <w:rsid w:val="003563ED"/>
    <w:rsid w:val="00356D6A"/>
    <w:rsid w:val="0035731C"/>
    <w:rsid w:val="00363AE7"/>
    <w:rsid w:val="00363F33"/>
    <w:rsid w:val="003646CB"/>
    <w:rsid w:val="00374792"/>
    <w:rsid w:val="0037492C"/>
    <w:rsid w:val="00376998"/>
    <w:rsid w:val="00377A1C"/>
    <w:rsid w:val="003819ED"/>
    <w:rsid w:val="00390873"/>
    <w:rsid w:val="00396AFA"/>
    <w:rsid w:val="003A0521"/>
    <w:rsid w:val="003A0D5C"/>
    <w:rsid w:val="003A22A7"/>
    <w:rsid w:val="003B090C"/>
    <w:rsid w:val="003B0EA8"/>
    <w:rsid w:val="003B318B"/>
    <w:rsid w:val="003B5A5F"/>
    <w:rsid w:val="003C2B4D"/>
    <w:rsid w:val="003C6037"/>
    <w:rsid w:val="003C7637"/>
    <w:rsid w:val="003D3C67"/>
    <w:rsid w:val="003D51D1"/>
    <w:rsid w:val="003E324B"/>
    <w:rsid w:val="003F33ED"/>
    <w:rsid w:val="003F5F3A"/>
    <w:rsid w:val="003F604E"/>
    <w:rsid w:val="003F6F04"/>
    <w:rsid w:val="003F7D46"/>
    <w:rsid w:val="00400204"/>
    <w:rsid w:val="00403A5F"/>
    <w:rsid w:val="00406AB4"/>
    <w:rsid w:val="0041268F"/>
    <w:rsid w:val="00413108"/>
    <w:rsid w:val="00415637"/>
    <w:rsid w:val="00415A9D"/>
    <w:rsid w:val="00416715"/>
    <w:rsid w:val="00420AE6"/>
    <w:rsid w:val="0042593E"/>
    <w:rsid w:val="00431CE3"/>
    <w:rsid w:val="00434CCF"/>
    <w:rsid w:val="00435EDA"/>
    <w:rsid w:val="00437788"/>
    <w:rsid w:val="00446456"/>
    <w:rsid w:val="00451E99"/>
    <w:rsid w:val="004521B0"/>
    <w:rsid w:val="004531A7"/>
    <w:rsid w:val="00454190"/>
    <w:rsid w:val="00457DA0"/>
    <w:rsid w:val="004640C0"/>
    <w:rsid w:val="004707EC"/>
    <w:rsid w:val="00480268"/>
    <w:rsid w:val="00480E99"/>
    <w:rsid w:val="00482CA4"/>
    <w:rsid w:val="00483552"/>
    <w:rsid w:val="00483EDD"/>
    <w:rsid w:val="00494655"/>
    <w:rsid w:val="004966D8"/>
    <w:rsid w:val="004A1D27"/>
    <w:rsid w:val="004A4286"/>
    <w:rsid w:val="004B3962"/>
    <w:rsid w:val="004B4991"/>
    <w:rsid w:val="004C01A0"/>
    <w:rsid w:val="004C0852"/>
    <w:rsid w:val="004C0A65"/>
    <w:rsid w:val="004C13E5"/>
    <w:rsid w:val="004C62E3"/>
    <w:rsid w:val="004C73BB"/>
    <w:rsid w:val="004D1B45"/>
    <w:rsid w:val="004E506F"/>
    <w:rsid w:val="004E7746"/>
    <w:rsid w:val="004E7E8F"/>
    <w:rsid w:val="004F77C4"/>
    <w:rsid w:val="004F7890"/>
    <w:rsid w:val="004F7F64"/>
    <w:rsid w:val="00501D86"/>
    <w:rsid w:val="00501FD5"/>
    <w:rsid w:val="00503411"/>
    <w:rsid w:val="00507321"/>
    <w:rsid w:val="0052280F"/>
    <w:rsid w:val="005342D8"/>
    <w:rsid w:val="005370FA"/>
    <w:rsid w:val="005414E7"/>
    <w:rsid w:val="00546E46"/>
    <w:rsid w:val="00546F52"/>
    <w:rsid w:val="00552423"/>
    <w:rsid w:val="00576201"/>
    <w:rsid w:val="0058197D"/>
    <w:rsid w:val="0058684E"/>
    <w:rsid w:val="00594C7E"/>
    <w:rsid w:val="005A0603"/>
    <w:rsid w:val="005B2706"/>
    <w:rsid w:val="005C58AF"/>
    <w:rsid w:val="005D0C4C"/>
    <w:rsid w:val="005D1E85"/>
    <w:rsid w:val="005E4347"/>
    <w:rsid w:val="005E437A"/>
    <w:rsid w:val="005E793B"/>
    <w:rsid w:val="005F2B3D"/>
    <w:rsid w:val="005F3426"/>
    <w:rsid w:val="005F688E"/>
    <w:rsid w:val="00603BEF"/>
    <w:rsid w:val="00606795"/>
    <w:rsid w:val="0060759B"/>
    <w:rsid w:val="00607654"/>
    <w:rsid w:val="00612037"/>
    <w:rsid w:val="006131B5"/>
    <w:rsid w:val="006234C2"/>
    <w:rsid w:val="0062741D"/>
    <w:rsid w:val="00641613"/>
    <w:rsid w:val="006526F1"/>
    <w:rsid w:val="00661A36"/>
    <w:rsid w:val="006628F2"/>
    <w:rsid w:val="00667EFF"/>
    <w:rsid w:val="00670F50"/>
    <w:rsid w:val="00674C9F"/>
    <w:rsid w:val="00674CD6"/>
    <w:rsid w:val="00683B12"/>
    <w:rsid w:val="00684B1C"/>
    <w:rsid w:val="00691145"/>
    <w:rsid w:val="006975D6"/>
    <w:rsid w:val="006A1069"/>
    <w:rsid w:val="006A4377"/>
    <w:rsid w:val="006A5E83"/>
    <w:rsid w:val="006A7ABC"/>
    <w:rsid w:val="006B2D2F"/>
    <w:rsid w:val="006B670B"/>
    <w:rsid w:val="006C7500"/>
    <w:rsid w:val="006D0E94"/>
    <w:rsid w:val="006D29B4"/>
    <w:rsid w:val="006D659F"/>
    <w:rsid w:val="006E0079"/>
    <w:rsid w:val="006F007C"/>
    <w:rsid w:val="006F4721"/>
    <w:rsid w:val="006F5C82"/>
    <w:rsid w:val="006F6BA7"/>
    <w:rsid w:val="006F7D0B"/>
    <w:rsid w:val="0070014F"/>
    <w:rsid w:val="00701EEC"/>
    <w:rsid w:val="0071670E"/>
    <w:rsid w:val="00716AE6"/>
    <w:rsid w:val="00720BD2"/>
    <w:rsid w:val="00720DB3"/>
    <w:rsid w:val="00721EB0"/>
    <w:rsid w:val="00723CF5"/>
    <w:rsid w:val="00725D37"/>
    <w:rsid w:val="00727800"/>
    <w:rsid w:val="00731442"/>
    <w:rsid w:val="00737860"/>
    <w:rsid w:val="00740EC4"/>
    <w:rsid w:val="00741705"/>
    <w:rsid w:val="007427CA"/>
    <w:rsid w:val="00745797"/>
    <w:rsid w:val="007533A5"/>
    <w:rsid w:val="007567E1"/>
    <w:rsid w:val="007602E5"/>
    <w:rsid w:val="00762237"/>
    <w:rsid w:val="00763325"/>
    <w:rsid w:val="00775C6B"/>
    <w:rsid w:val="00775EAF"/>
    <w:rsid w:val="00782946"/>
    <w:rsid w:val="007829A8"/>
    <w:rsid w:val="00786B01"/>
    <w:rsid w:val="00795FED"/>
    <w:rsid w:val="007A126A"/>
    <w:rsid w:val="007A143C"/>
    <w:rsid w:val="007A1D75"/>
    <w:rsid w:val="007A1EBA"/>
    <w:rsid w:val="007A2774"/>
    <w:rsid w:val="007A4E69"/>
    <w:rsid w:val="007B5CD9"/>
    <w:rsid w:val="007B6E21"/>
    <w:rsid w:val="007C731A"/>
    <w:rsid w:val="007D0708"/>
    <w:rsid w:val="007D112B"/>
    <w:rsid w:val="007D2E0E"/>
    <w:rsid w:val="007E1518"/>
    <w:rsid w:val="007E1AEF"/>
    <w:rsid w:val="007E7A23"/>
    <w:rsid w:val="007E7DCE"/>
    <w:rsid w:val="007F1F76"/>
    <w:rsid w:val="007F3298"/>
    <w:rsid w:val="008013D4"/>
    <w:rsid w:val="00803315"/>
    <w:rsid w:val="008054DE"/>
    <w:rsid w:val="00807077"/>
    <w:rsid w:val="00811420"/>
    <w:rsid w:val="00811DCD"/>
    <w:rsid w:val="008120CB"/>
    <w:rsid w:val="008206F9"/>
    <w:rsid w:val="00824B34"/>
    <w:rsid w:val="008269F8"/>
    <w:rsid w:val="008274E9"/>
    <w:rsid w:val="00830CD3"/>
    <w:rsid w:val="00834CB8"/>
    <w:rsid w:val="00835F38"/>
    <w:rsid w:val="00841D4E"/>
    <w:rsid w:val="00844BFF"/>
    <w:rsid w:val="008457A9"/>
    <w:rsid w:val="00845D61"/>
    <w:rsid w:val="0084667C"/>
    <w:rsid w:val="00853999"/>
    <w:rsid w:val="00856784"/>
    <w:rsid w:val="00862615"/>
    <w:rsid w:val="00872056"/>
    <w:rsid w:val="008767C6"/>
    <w:rsid w:val="00876B39"/>
    <w:rsid w:val="00883122"/>
    <w:rsid w:val="00887008"/>
    <w:rsid w:val="00891DC3"/>
    <w:rsid w:val="00894568"/>
    <w:rsid w:val="00895858"/>
    <w:rsid w:val="00895EE6"/>
    <w:rsid w:val="0089672E"/>
    <w:rsid w:val="008978F1"/>
    <w:rsid w:val="008A1DC9"/>
    <w:rsid w:val="008A4D48"/>
    <w:rsid w:val="008A59C7"/>
    <w:rsid w:val="008A6BF5"/>
    <w:rsid w:val="008A7564"/>
    <w:rsid w:val="008B5534"/>
    <w:rsid w:val="008B62A3"/>
    <w:rsid w:val="008C0A9A"/>
    <w:rsid w:val="008C4CEB"/>
    <w:rsid w:val="008C6B86"/>
    <w:rsid w:val="008D19DE"/>
    <w:rsid w:val="008D2B44"/>
    <w:rsid w:val="008D31D6"/>
    <w:rsid w:val="008D34FD"/>
    <w:rsid w:val="008D5B16"/>
    <w:rsid w:val="008D68DF"/>
    <w:rsid w:val="008D7240"/>
    <w:rsid w:val="008E1225"/>
    <w:rsid w:val="008E53F2"/>
    <w:rsid w:val="008E5888"/>
    <w:rsid w:val="008F0305"/>
    <w:rsid w:val="00901C13"/>
    <w:rsid w:val="00906BFD"/>
    <w:rsid w:val="0091119C"/>
    <w:rsid w:val="00913443"/>
    <w:rsid w:val="00914735"/>
    <w:rsid w:val="0092064E"/>
    <w:rsid w:val="009230F7"/>
    <w:rsid w:val="0092483C"/>
    <w:rsid w:val="00930499"/>
    <w:rsid w:val="009333C7"/>
    <w:rsid w:val="00940226"/>
    <w:rsid w:val="0094087E"/>
    <w:rsid w:val="00941525"/>
    <w:rsid w:val="0096006F"/>
    <w:rsid w:val="00973088"/>
    <w:rsid w:val="0097639B"/>
    <w:rsid w:val="00982DE8"/>
    <w:rsid w:val="00994DAD"/>
    <w:rsid w:val="009A14F8"/>
    <w:rsid w:val="009A4288"/>
    <w:rsid w:val="009A5019"/>
    <w:rsid w:val="009B4A66"/>
    <w:rsid w:val="009C1FD7"/>
    <w:rsid w:val="009C3E81"/>
    <w:rsid w:val="009D051C"/>
    <w:rsid w:val="009D1062"/>
    <w:rsid w:val="009D35A6"/>
    <w:rsid w:val="009D3F4C"/>
    <w:rsid w:val="009D6485"/>
    <w:rsid w:val="009E121C"/>
    <w:rsid w:val="009E1E4C"/>
    <w:rsid w:val="009E5576"/>
    <w:rsid w:val="009E6953"/>
    <w:rsid w:val="009F19BA"/>
    <w:rsid w:val="009F26A7"/>
    <w:rsid w:val="009F3FD8"/>
    <w:rsid w:val="00A01F5D"/>
    <w:rsid w:val="00A058E0"/>
    <w:rsid w:val="00A2444F"/>
    <w:rsid w:val="00A34585"/>
    <w:rsid w:val="00A37EC3"/>
    <w:rsid w:val="00A466BE"/>
    <w:rsid w:val="00A46E1E"/>
    <w:rsid w:val="00A47E1B"/>
    <w:rsid w:val="00A53B19"/>
    <w:rsid w:val="00A6105D"/>
    <w:rsid w:val="00A71B99"/>
    <w:rsid w:val="00A8147D"/>
    <w:rsid w:val="00A858A8"/>
    <w:rsid w:val="00A9075D"/>
    <w:rsid w:val="00A933D5"/>
    <w:rsid w:val="00AB18CD"/>
    <w:rsid w:val="00AC4660"/>
    <w:rsid w:val="00AC4E0B"/>
    <w:rsid w:val="00AC6688"/>
    <w:rsid w:val="00AD2EE0"/>
    <w:rsid w:val="00AE447D"/>
    <w:rsid w:val="00AF15CF"/>
    <w:rsid w:val="00AF30BF"/>
    <w:rsid w:val="00B00BDF"/>
    <w:rsid w:val="00B02EBA"/>
    <w:rsid w:val="00B03814"/>
    <w:rsid w:val="00B07AC5"/>
    <w:rsid w:val="00B10652"/>
    <w:rsid w:val="00B115A3"/>
    <w:rsid w:val="00B119EF"/>
    <w:rsid w:val="00B14594"/>
    <w:rsid w:val="00B17156"/>
    <w:rsid w:val="00B22F50"/>
    <w:rsid w:val="00B30478"/>
    <w:rsid w:val="00B318EC"/>
    <w:rsid w:val="00B31A3E"/>
    <w:rsid w:val="00B3393D"/>
    <w:rsid w:val="00B4217D"/>
    <w:rsid w:val="00B43060"/>
    <w:rsid w:val="00B4607C"/>
    <w:rsid w:val="00B47E08"/>
    <w:rsid w:val="00B47F06"/>
    <w:rsid w:val="00B52551"/>
    <w:rsid w:val="00B5343A"/>
    <w:rsid w:val="00B53574"/>
    <w:rsid w:val="00B560B4"/>
    <w:rsid w:val="00B60068"/>
    <w:rsid w:val="00B6106B"/>
    <w:rsid w:val="00B62FAA"/>
    <w:rsid w:val="00B66F02"/>
    <w:rsid w:val="00B71DF2"/>
    <w:rsid w:val="00B72488"/>
    <w:rsid w:val="00B73CA8"/>
    <w:rsid w:val="00B752DF"/>
    <w:rsid w:val="00B75DE2"/>
    <w:rsid w:val="00B77754"/>
    <w:rsid w:val="00B815FF"/>
    <w:rsid w:val="00B8223B"/>
    <w:rsid w:val="00B83638"/>
    <w:rsid w:val="00B84556"/>
    <w:rsid w:val="00B90771"/>
    <w:rsid w:val="00B92E25"/>
    <w:rsid w:val="00BA1DF5"/>
    <w:rsid w:val="00BA282E"/>
    <w:rsid w:val="00BA2D8D"/>
    <w:rsid w:val="00BB3694"/>
    <w:rsid w:val="00BC0A4D"/>
    <w:rsid w:val="00BC15EB"/>
    <w:rsid w:val="00BC3B32"/>
    <w:rsid w:val="00BC556E"/>
    <w:rsid w:val="00BE2FF2"/>
    <w:rsid w:val="00BE5B3C"/>
    <w:rsid w:val="00BE6894"/>
    <w:rsid w:val="00BF0DC0"/>
    <w:rsid w:val="00BF3481"/>
    <w:rsid w:val="00C0019D"/>
    <w:rsid w:val="00C02C5B"/>
    <w:rsid w:val="00C04E13"/>
    <w:rsid w:val="00C07362"/>
    <w:rsid w:val="00C13D07"/>
    <w:rsid w:val="00C15103"/>
    <w:rsid w:val="00C1659F"/>
    <w:rsid w:val="00C21EF9"/>
    <w:rsid w:val="00C24CA5"/>
    <w:rsid w:val="00C332AB"/>
    <w:rsid w:val="00C422C7"/>
    <w:rsid w:val="00C4517A"/>
    <w:rsid w:val="00C51480"/>
    <w:rsid w:val="00C5196C"/>
    <w:rsid w:val="00C54519"/>
    <w:rsid w:val="00C613BA"/>
    <w:rsid w:val="00C65F55"/>
    <w:rsid w:val="00C7027C"/>
    <w:rsid w:val="00C81D56"/>
    <w:rsid w:val="00C82406"/>
    <w:rsid w:val="00C85222"/>
    <w:rsid w:val="00C85FC8"/>
    <w:rsid w:val="00CA1EDC"/>
    <w:rsid w:val="00CA3A1F"/>
    <w:rsid w:val="00CA6883"/>
    <w:rsid w:val="00CB3A69"/>
    <w:rsid w:val="00CB45D9"/>
    <w:rsid w:val="00CB7555"/>
    <w:rsid w:val="00CC1BC1"/>
    <w:rsid w:val="00CC1E3A"/>
    <w:rsid w:val="00CC22BA"/>
    <w:rsid w:val="00CC2893"/>
    <w:rsid w:val="00CC44C1"/>
    <w:rsid w:val="00CC4E45"/>
    <w:rsid w:val="00CC5569"/>
    <w:rsid w:val="00CD0DEF"/>
    <w:rsid w:val="00CD309F"/>
    <w:rsid w:val="00CE21C8"/>
    <w:rsid w:val="00CE3CEF"/>
    <w:rsid w:val="00CE543C"/>
    <w:rsid w:val="00CF3D61"/>
    <w:rsid w:val="00CF4293"/>
    <w:rsid w:val="00CF541C"/>
    <w:rsid w:val="00CF5A75"/>
    <w:rsid w:val="00CF6FA7"/>
    <w:rsid w:val="00CF76C3"/>
    <w:rsid w:val="00CF7EF4"/>
    <w:rsid w:val="00D01F5F"/>
    <w:rsid w:val="00D15DAA"/>
    <w:rsid w:val="00D2462C"/>
    <w:rsid w:val="00D25088"/>
    <w:rsid w:val="00D33B8E"/>
    <w:rsid w:val="00D424EA"/>
    <w:rsid w:val="00D43A98"/>
    <w:rsid w:val="00D4477A"/>
    <w:rsid w:val="00D44D9D"/>
    <w:rsid w:val="00D6157A"/>
    <w:rsid w:val="00D63F13"/>
    <w:rsid w:val="00D6763C"/>
    <w:rsid w:val="00D700A7"/>
    <w:rsid w:val="00D71AD5"/>
    <w:rsid w:val="00D73398"/>
    <w:rsid w:val="00D73479"/>
    <w:rsid w:val="00D77D02"/>
    <w:rsid w:val="00D81F9D"/>
    <w:rsid w:val="00D84DBB"/>
    <w:rsid w:val="00D872A2"/>
    <w:rsid w:val="00D93B2D"/>
    <w:rsid w:val="00D94A4B"/>
    <w:rsid w:val="00DA2C30"/>
    <w:rsid w:val="00DA2D88"/>
    <w:rsid w:val="00DA36E3"/>
    <w:rsid w:val="00DA3788"/>
    <w:rsid w:val="00DB0811"/>
    <w:rsid w:val="00DB0A08"/>
    <w:rsid w:val="00DB4436"/>
    <w:rsid w:val="00DB7841"/>
    <w:rsid w:val="00DC1628"/>
    <w:rsid w:val="00DC5E6C"/>
    <w:rsid w:val="00DC6901"/>
    <w:rsid w:val="00DD2D83"/>
    <w:rsid w:val="00DE2479"/>
    <w:rsid w:val="00DE3AF1"/>
    <w:rsid w:val="00DE7F0F"/>
    <w:rsid w:val="00DF6C43"/>
    <w:rsid w:val="00E01507"/>
    <w:rsid w:val="00E03FB8"/>
    <w:rsid w:val="00E05A34"/>
    <w:rsid w:val="00E131E1"/>
    <w:rsid w:val="00E1469C"/>
    <w:rsid w:val="00E15B06"/>
    <w:rsid w:val="00E20F8C"/>
    <w:rsid w:val="00E22C73"/>
    <w:rsid w:val="00E25036"/>
    <w:rsid w:val="00E2791C"/>
    <w:rsid w:val="00E308D4"/>
    <w:rsid w:val="00E31BEC"/>
    <w:rsid w:val="00E34D7F"/>
    <w:rsid w:val="00E404C3"/>
    <w:rsid w:val="00E44FFB"/>
    <w:rsid w:val="00E46665"/>
    <w:rsid w:val="00E50CB4"/>
    <w:rsid w:val="00E52785"/>
    <w:rsid w:val="00E56ACE"/>
    <w:rsid w:val="00E6778C"/>
    <w:rsid w:val="00E731C3"/>
    <w:rsid w:val="00E73E4B"/>
    <w:rsid w:val="00E74425"/>
    <w:rsid w:val="00E866D1"/>
    <w:rsid w:val="00E912D8"/>
    <w:rsid w:val="00E96362"/>
    <w:rsid w:val="00E9641F"/>
    <w:rsid w:val="00E9642F"/>
    <w:rsid w:val="00E964F0"/>
    <w:rsid w:val="00E97560"/>
    <w:rsid w:val="00EA24AA"/>
    <w:rsid w:val="00EA56F5"/>
    <w:rsid w:val="00EA6358"/>
    <w:rsid w:val="00EA72D9"/>
    <w:rsid w:val="00EA757F"/>
    <w:rsid w:val="00EB692D"/>
    <w:rsid w:val="00EC0D6C"/>
    <w:rsid w:val="00EC3F9B"/>
    <w:rsid w:val="00EC4E5D"/>
    <w:rsid w:val="00ED25A8"/>
    <w:rsid w:val="00ED4FBF"/>
    <w:rsid w:val="00EE0643"/>
    <w:rsid w:val="00EE3726"/>
    <w:rsid w:val="00EE6A8F"/>
    <w:rsid w:val="00EE7DAE"/>
    <w:rsid w:val="00EF1ACF"/>
    <w:rsid w:val="00EF513F"/>
    <w:rsid w:val="00EF7EA7"/>
    <w:rsid w:val="00F03303"/>
    <w:rsid w:val="00F049B8"/>
    <w:rsid w:val="00F05EF6"/>
    <w:rsid w:val="00F104CF"/>
    <w:rsid w:val="00F22F65"/>
    <w:rsid w:val="00F27056"/>
    <w:rsid w:val="00F328DB"/>
    <w:rsid w:val="00F33C2C"/>
    <w:rsid w:val="00F367E7"/>
    <w:rsid w:val="00F37C83"/>
    <w:rsid w:val="00F43B86"/>
    <w:rsid w:val="00F43CF8"/>
    <w:rsid w:val="00F4545D"/>
    <w:rsid w:val="00F46FC4"/>
    <w:rsid w:val="00F53C4F"/>
    <w:rsid w:val="00F5412C"/>
    <w:rsid w:val="00F54192"/>
    <w:rsid w:val="00F66991"/>
    <w:rsid w:val="00F779E2"/>
    <w:rsid w:val="00F77DB6"/>
    <w:rsid w:val="00F82953"/>
    <w:rsid w:val="00F82B5F"/>
    <w:rsid w:val="00F92E24"/>
    <w:rsid w:val="00F976F6"/>
    <w:rsid w:val="00FA1970"/>
    <w:rsid w:val="00FA47F2"/>
    <w:rsid w:val="00FA7B3B"/>
    <w:rsid w:val="00FB354E"/>
    <w:rsid w:val="00FB7910"/>
    <w:rsid w:val="00FC49C8"/>
    <w:rsid w:val="00FC6166"/>
    <w:rsid w:val="00FD058E"/>
    <w:rsid w:val="00FD0963"/>
    <w:rsid w:val="00FD1A6F"/>
    <w:rsid w:val="00FD7322"/>
    <w:rsid w:val="00FF49FD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24F2"/>
  <w15:docId w15:val="{D290C379-140D-4CAE-8A02-9E2224B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List Paragraph,Podsis rysunku,lp1,Tytuły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,Podsis rysunku Znak,lp1 Znak,Tytuły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59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9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4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1AE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DA2C30"/>
  </w:style>
  <w:style w:type="paragraph" w:customStyle="1" w:styleId="Default">
    <w:name w:val="Default"/>
    <w:rsid w:val="009D3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46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makarczuk@resser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westprodukt.com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makarczuk@resse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fal.makarczuk@ress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l.makarczuk@resse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B398-2065-4CD4-9B24-D5EDAC9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19</Pages>
  <Words>6905</Words>
  <Characters>41432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109</cp:revision>
  <cp:lastPrinted>2022-01-31T10:17:00Z</cp:lastPrinted>
  <dcterms:created xsi:type="dcterms:W3CDTF">2023-02-18T19:19:00Z</dcterms:created>
  <dcterms:modified xsi:type="dcterms:W3CDTF">2024-04-03T09:18:00Z</dcterms:modified>
</cp:coreProperties>
</file>